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6870" w:rsidRDefault="003C26C0" w:rsidP="00906870">
      <w:pPr>
        <w:jc w:val="center"/>
        <w:rPr>
          <w:b/>
          <w:sz w:val="36"/>
          <w:szCs w:val="36"/>
        </w:rPr>
      </w:pPr>
      <w:r w:rsidRPr="00906870">
        <w:rPr>
          <w:b/>
          <w:bCs/>
          <w:sz w:val="36"/>
          <w:szCs w:val="36"/>
        </w:rPr>
        <w:t>Обслуживание оборудования по ремонту обуви</w:t>
      </w:r>
    </w:p>
    <w:p w:rsidR="00906870" w:rsidRDefault="00906870" w:rsidP="00906870">
      <w:pPr>
        <w:jc w:val="center"/>
        <w:rPr>
          <w:b/>
          <w:sz w:val="36"/>
          <w:szCs w:val="36"/>
        </w:rPr>
      </w:pPr>
      <w:r>
        <w:rPr>
          <w:b/>
          <w:sz w:val="36"/>
          <w:szCs w:val="36"/>
        </w:rPr>
        <w:t>Группа № 284</w:t>
      </w:r>
    </w:p>
    <w:p w:rsidR="00906870" w:rsidRDefault="00906870" w:rsidP="00906870">
      <w:pPr>
        <w:jc w:val="center"/>
        <w:rPr>
          <w:b/>
          <w:sz w:val="36"/>
          <w:szCs w:val="36"/>
        </w:rPr>
      </w:pPr>
    </w:p>
    <w:p w:rsidR="003C26C0" w:rsidRPr="00906870" w:rsidRDefault="003C26C0" w:rsidP="003C26C0">
      <w:pPr>
        <w:spacing w:line="240" w:lineRule="atLeast"/>
        <w:jc w:val="center"/>
        <w:rPr>
          <w:b/>
          <w:sz w:val="36"/>
          <w:szCs w:val="36"/>
        </w:rPr>
      </w:pPr>
    </w:p>
    <w:p w:rsidR="00064C5C" w:rsidRDefault="00064C5C"/>
    <w:p w:rsidR="00546B0B" w:rsidRPr="001B1B28" w:rsidRDefault="00546B0B">
      <w:pPr>
        <w:rPr>
          <w:b/>
        </w:rPr>
      </w:pPr>
    </w:p>
    <w:p w:rsidR="003C26C0" w:rsidRPr="00546B0B" w:rsidRDefault="004A6084">
      <w:pPr>
        <w:rPr>
          <w:b/>
          <w:bCs/>
          <w:u w:val="single"/>
        </w:rPr>
      </w:pPr>
      <w:r>
        <w:t>3.</w:t>
      </w:r>
      <w:r w:rsidR="003C26C0">
        <w:t>Тема урока:</w:t>
      </w:r>
      <w:r w:rsidR="003C26C0" w:rsidRPr="003C26C0">
        <w:rPr>
          <w:bCs/>
        </w:rPr>
        <w:t xml:space="preserve"> </w:t>
      </w:r>
      <w:r w:rsidR="003C26C0" w:rsidRPr="00546B0B">
        <w:rPr>
          <w:b/>
          <w:bCs/>
          <w:u w:val="single"/>
        </w:rPr>
        <w:t>Требования безопасности труда при работе на оборудовании при ремонте обуви.</w:t>
      </w:r>
    </w:p>
    <w:p w:rsidR="00546B0B" w:rsidRDefault="00546B0B">
      <w:pPr>
        <w:rPr>
          <w:bCs/>
        </w:rPr>
      </w:pPr>
    </w:p>
    <w:p w:rsidR="006F7E64" w:rsidRPr="006F7E64" w:rsidRDefault="006F7E64" w:rsidP="006F7E64">
      <w:pPr>
        <w:jc w:val="center"/>
        <w:rPr>
          <w:i/>
          <w:color w:val="FF0000"/>
          <w:u w:val="single"/>
        </w:rPr>
      </w:pPr>
      <w:r w:rsidRPr="00F8591C">
        <w:rPr>
          <w:i/>
          <w:u w:val="single"/>
        </w:rPr>
        <w:t xml:space="preserve">Прочитать текст </w:t>
      </w:r>
    </w:p>
    <w:p w:rsidR="00234525" w:rsidRPr="006F7E64" w:rsidRDefault="00234525">
      <w:pPr>
        <w:rPr>
          <w:bCs/>
          <w:i/>
        </w:rPr>
      </w:pPr>
    </w:p>
    <w:p w:rsidR="00234525" w:rsidRPr="009B71B7" w:rsidRDefault="00234525" w:rsidP="00234525">
      <w:pPr>
        <w:spacing w:after="270"/>
        <w:jc w:val="center"/>
        <w:rPr>
          <w:i/>
        </w:rPr>
      </w:pPr>
      <w:r w:rsidRPr="009B71B7">
        <w:rPr>
          <w:b/>
          <w:bCs/>
          <w:i/>
        </w:rPr>
        <w:t>Общие требования охраны труда</w:t>
      </w:r>
    </w:p>
    <w:p w:rsidR="00234525" w:rsidRPr="006F7E64" w:rsidRDefault="00234525" w:rsidP="00117DB6">
      <w:pPr>
        <w:spacing w:after="270"/>
        <w:rPr>
          <w:i/>
          <w:color w:val="000000"/>
        </w:rPr>
      </w:pPr>
      <w:r w:rsidRPr="006F7E64">
        <w:rPr>
          <w:i/>
          <w:color w:val="000000"/>
        </w:rPr>
        <w:t>1. Инструкция по охране труда для обувщика по ремонту обуви (далее - Инструкция) устанавливает требования по охране труда для работников организаций бытового обслуживания, выполняющих ремонт обуви (далее - работники).</w:t>
      </w:r>
    </w:p>
    <w:p w:rsidR="00234525" w:rsidRPr="006F7E64" w:rsidRDefault="00234525" w:rsidP="00117DB6">
      <w:pPr>
        <w:spacing w:after="270"/>
        <w:rPr>
          <w:i/>
          <w:color w:val="000000"/>
        </w:rPr>
      </w:pPr>
      <w:r w:rsidRPr="006F7E64">
        <w:rPr>
          <w:i/>
          <w:color w:val="000000"/>
        </w:rPr>
        <w:t>2. К выполнению работ по ремонту обуви допускаются лица не моложе 18 лет, имеющие соответствующую профессиональную подготовку, прошедшие медицинский осмотр, инструктаж, стажировку и проверку знаний по вопросам охраны труда и пожарной безопасности, с г</w:t>
      </w:r>
      <w:r w:rsidR="009B71B7">
        <w:rPr>
          <w:i/>
          <w:color w:val="000000"/>
        </w:rPr>
        <w:t xml:space="preserve">руппой по </w:t>
      </w:r>
      <w:proofErr w:type="spellStart"/>
      <w:r w:rsidR="009B71B7">
        <w:rPr>
          <w:i/>
          <w:color w:val="000000"/>
        </w:rPr>
        <w:t>электробезопасности</w:t>
      </w:r>
      <w:proofErr w:type="spellEnd"/>
      <w:proofErr w:type="gramStart"/>
      <w:r w:rsidR="009B71B7">
        <w:rPr>
          <w:i/>
          <w:color w:val="000000"/>
        </w:rPr>
        <w:t xml:space="preserve"> .</w:t>
      </w:r>
      <w:proofErr w:type="gramEnd"/>
    </w:p>
    <w:p w:rsidR="00234525" w:rsidRPr="006F7E64" w:rsidRDefault="00234525" w:rsidP="00117DB6">
      <w:pPr>
        <w:spacing w:after="270"/>
        <w:rPr>
          <w:i/>
          <w:color w:val="000000"/>
        </w:rPr>
      </w:pPr>
      <w:r w:rsidRPr="006F7E64">
        <w:rPr>
          <w:i/>
          <w:color w:val="000000"/>
        </w:rPr>
        <w:t>3. Работник обязан:</w:t>
      </w:r>
    </w:p>
    <w:p w:rsidR="00234525" w:rsidRPr="006F7E64" w:rsidRDefault="00234525" w:rsidP="00117DB6">
      <w:pPr>
        <w:spacing w:after="270"/>
        <w:rPr>
          <w:i/>
          <w:color w:val="000000"/>
        </w:rPr>
      </w:pPr>
      <w:r w:rsidRPr="006F7E64">
        <w:rPr>
          <w:i/>
          <w:color w:val="000000"/>
        </w:rPr>
        <w:t>3.1. соблюдать правила внутреннего трудового распорядка;</w:t>
      </w:r>
    </w:p>
    <w:p w:rsidR="00234525" w:rsidRPr="006F7E64" w:rsidRDefault="00234525" w:rsidP="00117DB6">
      <w:pPr>
        <w:spacing w:after="270"/>
        <w:rPr>
          <w:i/>
          <w:color w:val="000000"/>
        </w:rPr>
      </w:pPr>
      <w:r w:rsidRPr="006F7E64">
        <w:rPr>
          <w:i/>
          <w:color w:val="000000"/>
        </w:rPr>
        <w:t>3.2. выполнять только ту работу, которая ему поручена, безопасные способы выполнения которой известны. При необходимости следует обратиться к непосредственному руководителю работ за разъяснением;</w:t>
      </w:r>
    </w:p>
    <w:p w:rsidR="00234525" w:rsidRPr="006F7E64" w:rsidRDefault="00234525" w:rsidP="00117DB6">
      <w:pPr>
        <w:spacing w:after="270"/>
        <w:rPr>
          <w:i/>
          <w:color w:val="000000"/>
        </w:rPr>
      </w:pPr>
      <w:r w:rsidRPr="006F7E64">
        <w:rPr>
          <w:i/>
          <w:color w:val="000000"/>
        </w:rPr>
        <w:t>3.3. соблюдать технологию производства работ, применять способы, обеспечивающие безопасность труда;</w:t>
      </w:r>
    </w:p>
    <w:p w:rsidR="00234525" w:rsidRPr="006F7E64" w:rsidRDefault="00234525" w:rsidP="00117DB6">
      <w:pPr>
        <w:spacing w:after="270"/>
        <w:rPr>
          <w:i/>
          <w:color w:val="000000"/>
        </w:rPr>
      </w:pPr>
      <w:r w:rsidRPr="006F7E64">
        <w:rPr>
          <w:i/>
          <w:color w:val="000000"/>
        </w:rPr>
        <w:t>3.4. выполнять требования по охране труда и пожарной безопасности, знать сигналы оповещения при пожаре, порядок действия при пожаре, места расположения средств пожаротушения и уметь ими пользоваться;</w:t>
      </w:r>
    </w:p>
    <w:p w:rsidR="00234525" w:rsidRPr="006F7E64" w:rsidRDefault="00234525" w:rsidP="00117DB6">
      <w:pPr>
        <w:spacing w:after="270"/>
        <w:rPr>
          <w:i/>
          <w:color w:val="000000"/>
        </w:rPr>
      </w:pPr>
      <w:proofErr w:type="gramStart"/>
      <w:r w:rsidRPr="006F7E64">
        <w:rPr>
          <w:i/>
          <w:color w:val="000000"/>
        </w:rPr>
        <w:t>3.5. извещать своего непосредственного руководителя о любой ситуации, угрожающей жизни и здоровью людей, каждом несчастном случае, произошедшем на производстве, об ухудшении состояния своего здоровья, в том числе о проявлении признаков острого заболевания, замеченных неисправностях оборудования, инструмента и средств защиты или об их отсутствии и до устранения недостатков к работе не приступать;</w:t>
      </w:r>
      <w:proofErr w:type="gramEnd"/>
    </w:p>
    <w:p w:rsidR="00234525" w:rsidRPr="006F7E64" w:rsidRDefault="00234525" w:rsidP="00117DB6">
      <w:pPr>
        <w:spacing w:after="270"/>
        <w:rPr>
          <w:i/>
          <w:color w:val="000000"/>
        </w:rPr>
      </w:pPr>
      <w:r w:rsidRPr="006F7E64">
        <w:rPr>
          <w:i/>
          <w:color w:val="000000"/>
        </w:rPr>
        <w:t xml:space="preserve">3.6. соблюдать правила личной гигиены, правильно применять специальную одежду, специальную обувь и другие средства индивидуальной защиты (далее - </w:t>
      </w:r>
      <w:proofErr w:type="gramStart"/>
      <w:r w:rsidRPr="006F7E64">
        <w:rPr>
          <w:i/>
          <w:color w:val="000000"/>
        </w:rPr>
        <w:t>СИЗ</w:t>
      </w:r>
      <w:proofErr w:type="gramEnd"/>
      <w:r w:rsidRPr="006F7E64">
        <w:rPr>
          <w:i/>
          <w:color w:val="000000"/>
        </w:rPr>
        <w:t>) в соответствии с условиями и характером выполняемой работы;</w:t>
      </w:r>
    </w:p>
    <w:p w:rsidR="00234525" w:rsidRPr="006F7E64" w:rsidRDefault="00234525" w:rsidP="00117DB6">
      <w:pPr>
        <w:spacing w:after="270"/>
        <w:rPr>
          <w:i/>
          <w:color w:val="000000"/>
        </w:rPr>
      </w:pPr>
      <w:r w:rsidRPr="006F7E64">
        <w:rPr>
          <w:i/>
          <w:color w:val="000000"/>
        </w:rPr>
        <w:t>3.7. знать приемы оказания первой помощи потерпевшим при несчастных случаях на производстве.</w:t>
      </w:r>
    </w:p>
    <w:p w:rsidR="00234525" w:rsidRPr="006F7E64" w:rsidRDefault="00234525" w:rsidP="00117DB6">
      <w:pPr>
        <w:spacing w:after="270"/>
        <w:rPr>
          <w:i/>
          <w:color w:val="000000"/>
        </w:rPr>
      </w:pPr>
      <w:r w:rsidRPr="006F7E64">
        <w:rPr>
          <w:i/>
          <w:color w:val="000000"/>
        </w:rPr>
        <w:t>4. Работнику не разрешается:</w:t>
      </w:r>
    </w:p>
    <w:p w:rsidR="00234525" w:rsidRPr="006F7E64" w:rsidRDefault="00234525" w:rsidP="00117DB6">
      <w:pPr>
        <w:spacing w:after="270"/>
        <w:rPr>
          <w:i/>
          <w:color w:val="000000"/>
        </w:rPr>
      </w:pPr>
      <w:r w:rsidRPr="006F7E64">
        <w:rPr>
          <w:i/>
          <w:color w:val="000000"/>
        </w:rPr>
        <w:lastRenderedPageBreak/>
        <w:t>4.1. находиться в состоянии алкогольного опьянения либо в состоянии, вызванном употреблением наркотических средств, психотропных или токсических веществ, распивать спиртные напитки, употреблять наркотические средства, психотропные или токсические вещества на рабочем месте или в рабочее время, курить в неустановленных местах;</w:t>
      </w:r>
    </w:p>
    <w:p w:rsidR="00234525" w:rsidRPr="006F7E64" w:rsidRDefault="00234525" w:rsidP="00117DB6">
      <w:pPr>
        <w:spacing w:after="270"/>
        <w:rPr>
          <w:i/>
          <w:color w:val="000000"/>
        </w:rPr>
      </w:pPr>
      <w:r w:rsidRPr="006F7E64">
        <w:rPr>
          <w:i/>
          <w:color w:val="000000"/>
        </w:rPr>
        <w:t xml:space="preserve">4.2. выполнять работу без применения </w:t>
      </w:r>
      <w:proofErr w:type="gramStart"/>
      <w:r w:rsidRPr="006F7E64">
        <w:rPr>
          <w:i/>
          <w:color w:val="000000"/>
        </w:rPr>
        <w:t>полагающихся</w:t>
      </w:r>
      <w:proofErr w:type="gramEnd"/>
      <w:r w:rsidRPr="006F7E64">
        <w:rPr>
          <w:i/>
          <w:color w:val="000000"/>
        </w:rPr>
        <w:t xml:space="preserve"> СИЗ.</w:t>
      </w:r>
    </w:p>
    <w:p w:rsidR="00234525" w:rsidRPr="006F7E64" w:rsidRDefault="00234525" w:rsidP="00117DB6">
      <w:pPr>
        <w:rPr>
          <w:i/>
          <w:color w:val="000000"/>
        </w:rPr>
      </w:pPr>
      <w:r w:rsidRPr="006F7E64">
        <w:rPr>
          <w:i/>
          <w:color w:val="000000"/>
        </w:rPr>
        <w:t>5. На работников в процессе труда могут воздействовать следующие опасные и (или) вредные производственные факторы:</w:t>
      </w:r>
    </w:p>
    <w:p w:rsidR="00234525" w:rsidRPr="006F7E64" w:rsidRDefault="00234525" w:rsidP="00117DB6">
      <w:pPr>
        <w:numPr>
          <w:ilvl w:val="0"/>
          <w:numId w:val="1"/>
        </w:numPr>
        <w:spacing w:before="100" w:beforeAutospacing="1" w:after="100" w:afterAutospacing="1"/>
        <w:rPr>
          <w:i/>
          <w:color w:val="000000"/>
        </w:rPr>
      </w:pPr>
      <w:r w:rsidRPr="006F7E64">
        <w:rPr>
          <w:i/>
          <w:color w:val="000000"/>
        </w:rPr>
        <w:t>химические опасные и вредные вещества;</w:t>
      </w:r>
    </w:p>
    <w:p w:rsidR="00234525" w:rsidRPr="006F7E64" w:rsidRDefault="00234525" w:rsidP="00117DB6">
      <w:pPr>
        <w:numPr>
          <w:ilvl w:val="0"/>
          <w:numId w:val="1"/>
        </w:numPr>
        <w:spacing w:before="100" w:beforeAutospacing="1" w:after="100" w:afterAutospacing="1"/>
        <w:rPr>
          <w:i/>
          <w:color w:val="000000"/>
        </w:rPr>
      </w:pPr>
      <w:r w:rsidRPr="006F7E64">
        <w:rPr>
          <w:i/>
          <w:color w:val="000000"/>
        </w:rPr>
        <w:t>повышенное значение напряжения в электрической цепи;</w:t>
      </w:r>
    </w:p>
    <w:p w:rsidR="00234525" w:rsidRPr="006F7E64" w:rsidRDefault="00234525" w:rsidP="00117DB6">
      <w:pPr>
        <w:numPr>
          <w:ilvl w:val="0"/>
          <w:numId w:val="1"/>
        </w:numPr>
        <w:spacing w:before="100" w:beforeAutospacing="1" w:after="100" w:afterAutospacing="1"/>
        <w:rPr>
          <w:i/>
          <w:color w:val="000000"/>
        </w:rPr>
      </w:pPr>
      <w:r w:rsidRPr="006F7E64">
        <w:rPr>
          <w:i/>
          <w:color w:val="000000"/>
        </w:rPr>
        <w:t>подвижные части производственного оборудования;</w:t>
      </w:r>
    </w:p>
    <w:p w:rsidR="00234525" w:rsidRPr="006F7E64" w:rsidRDefault="00234525" w:rsidP="00117DB6">
      <w:pPr>
        <w:numPr>
          <w:ilvl w:val="0"/>
          <w:numId w:val="1"/>
        </w:numPr>
        <w:spacing w:before="100" w:beforeAutospacing="1" w:after="100" w:afterAutospacing="1"/>
        <w:rPr>
          <w:i/>
          <w:color w:val="000000"/>
        </w:rPr>
      </w:pPr>
      <w:r w:rsidRPr="006F7E64">
        <w:rPr>
          <w:i/>
          <w:color w:val="000000"/>
        </w:rPr>
        <w:t>повышенный уровень шума на рабочем месте.</w:t>
      </w:r>
    </w:p>
    <w:p w:rsidR="00234525" w:rsidRPr="006F7E64" w:rsidRDefault="00234525" w:rsidP="00117DB6">
      <w:pPr>
        <w:spacing w:after="270"/>
        <w:rPr>
          <w:i/>
          <w:color w:val="000000"/>
        </w:rPr>
      </w:pPr>
      <w:r w:rsidRPr="006F7E64">
        <w:rPr>
          <w:i/>
          <w:color w:val="000000"/>
        </w:rPr>
        <w:t xml:space="preserve">6. Работникам кроме СИЗ, </w:t>
      </w:r>
      <w:proofErr w:type="gramStart"/>
      <w:r w:rsidRPr="006F7E64">
        <w:rPr>
          <w:i/>
          <w:color w:val="000000"/>
        </w:rPr>
        <w:t>предусмотренных</w:t>
      </w:r>
      <w:proofErr w:type="gramEnd"/>
      <w:r w:rsidRPr="006F7E64">
        <w:rPr>
          <w:i/>
          <w:color w:val="000000"/>
        </w:rPr>
        <w:t xml:space="preserve"> типовыми отраслевыми нормами бесплатной выдачи работникам СИЗ, при необходимости могут дополнительно бесплатно выдаваться: очки защитные, респиратор, наушники или вкладыши </w:t>
      </w:r>
      <w:proofErr w:type="spellStart"/>
      <w:r w:rsidRPr="006F7E64">
        <w:rPr>
          <w:i/>
          <w:color w:val="000000"/>
        </w:rPr>
        <w:t>противошумные</w:t>
      </w:r>
      <w:proofErr w:type="spellEnd"/>
      <w:r w:rsidRPr="006F7E64">
        <w:rPr>
          <w:i/>
          <w:color w:val="000000"/>
        </w:rPr>
        <w:t>.</w:t>
      </w:r>
    </w:p>
    <w:p w:rsidR="00234525" w:rsidRPr="006F7E64" w:rsidRDefault="00234525" w:rsidP="00117DB6">
      <w:pPr>
        <w:spacing w:after="270"/>
        <w:rPr>
          <w:i/>
          <w:color w:val="000000"/>
        </w:rPr>
      </w:pPr>
      <w:r w:rsidRPr="006F7E64">
        <w:rPr>
          <w:i/>
          <w:color w:val="000000"/>
        </w:rPr>
        <w:t>7. Работник, не выполняющий требования настоящей Инструкции, привлекается к ответственности в соответствии с законодательством Республики Беларусь.</w:t>
      </w:r>
    </w:p>
    <w:p w:rsidR="00234525" w:rsidRPr="006F7E64" w:rsidRDefault="00234525" w:rsidP="00117DB6">
      <w:pPr>
        <w:spacing w:after="270"/>
        <w:rPr>
          <w:i/>
          <w:color w:val="000000"/>
        </w:rPr>
      </w:pPr>
      <w:r w:rsidRPr="006F7E64">
        <w:rPr>
          <w:b/>
          <w:bCs/>
          <w:i/>
          <w:color w:val="000000"/>
        </w:rPr>
        <w:t>Требования охраны труда перед началом работы</w:t>
      </w:r>
    </w:p>
    <w:p w:rsidR="00234525" w:rsidRPr="006F7E64" w:rsidRDefault="00234525" w:rsidP="00117DB6">
      <w:pPr>
        <w:spacing w:after="270"/>
        <w:rPr>
          <w:i/>
          <w:color w:val="000000"/>
        </w:rPr>
      </w:pPr>
      <w:r w:rsidRPr="006F7E64">
        <w:rPr>
          <w:i/>
          <w:color w:val="000000"/>
        </w:rPr>
        <w:t>8. Перед началом работы работник должен:</w:t>
      </w:r>
    </w:p>
    <w:p w:rsidR="00234525" w:rsidRPr="006F7E64" w:rsidRDefault="00234525" w:rsidP="00117DB6">
      <w:pPr>
        <w:spacing w:after="270"/>
        <w:rPr>
          <w:i/>
          <w:color w:val="000000"/>
        </w:rPr>
      </w:pPr>
      <w:r w:rsidRPr="006F7E64">
        <w:rPr>
          <w:i/>
          <w:color w:val="000000"/>
        </w:rPr>
        <w:t xml:space="preserve">8.1. проверить исправность </w:t>
      </w:r>
      <w:proofErr w:type="gramStart"/>
      <w:r w:rsidRPr="006F7E64">
        <w:rPr>
          <w:i/>
          <w:color w:val="000000"/>
        </w:rPr>
        <w:t>СИЗ</w:t>
      </w:r>
      <w:proofErr w:type="gramEnd"/>
      <w:r w:rsidRPr="006F7E64">
        <w:rPr>
          <w:i/>
          <w:color w:val="000000"/>
        </w:rPr>
        <w:t xml:space="preserve">, отсутствие внешних повреждений перед их использованием. </w:t>
      </w:r>
      <w:proofErr w:type="gramStart"/>
      <w:r w:rsidRPr="006F7E64">
        <w:rPr>
          <w:i/>
          <w:color w:val="000000"/>
        </w:rPr>
        <w:t>Пользоваться СИЗ, не прошедшими в установленный срок проверку (испытание), не допускается;</w:t>
      </w:r>
      <w:proofErr w:type="gramEnd"/>
    </w:p>
    <w:p w:rsidR="00234525" w:rsidRPr="006F7E64" w:rsidRDefault="00234525" w:rsidP="00117DB6">
      <w:pPr>
        <w:spacing w:after="270"/>
        <w:rPr>
          <w:i/>
          <w:color w:val="000000"/>
        </w:rPr>
      </w:pPr>
      <w:r w:rsidRPr="006F7E64">
        <w:rPr>
          <w:i/>
          <w:color w:val="000000"/>
        </w:rPr>
        <w:t>8.2. надеть специальную одежду, надеть обувь, застегнуть пуговицы. Специальная одежда должна быть сухой;</w:t>
      </w:r>
    </w:p>
    <w:p w:rsidR="00234525" w:rsidRPr="006F7E64" w:rsidRDefault="00234525" w:rsidP="00117DB6">
      <w:pPr>
        <w:spacing w:after="270"/>
        <w:rPr>
          <w:i/>
          <w:color w:val="000000"/>
        </w:rPr>
      </w:pPr>
      <w:r w:rsidRPr="006F7E64">
        <w:rPr>
          <w:i/>
          <w:color w:val="000000"/>
        </w:rPr>
        <w:t>8.3. проверить внешним осмотром соответствие рабочего места требованиям безопасности, при необходимости привести его в порядок (убрать посторонние предметы, освободить подходы к оборудованию);</w:t>
      </w:r>
    </w:p>
    <w:p w:rsidR="00234525" w:rsidRPr="006F7E64" w:rsidRDefault="00234525" w:rsidP="00117DB6">
      <w:pPr>
        <w:spacing w:after="270"/>
        <w:rPr>
          <w:i/>
          <w:color w:val="000000"/>
        </w:rPr>
      </w:pPr>
      <w:r w:rsidRPr="006F7E64">
        <w:rPr>
          <w:i/>
          <w:color w:val="000000"/>
        </w:rPr>
        <w:t>8.4. проверить достаточность освещенности рабочего места, подходов к нему и отсутствие слепящего эффекта;</w:t>
      </w:r>
    </w:p>
    <w:p w:rsidR="00234525" w:rsidRPr="006F7E64" w:rsidRDefault="00234525" w:rsidP="00117DB6">
      <w:pPr>
        <w:spacing w:after="270"/>
        <w:rPr>
          <w:i/>
          <w:color w:val="000000"/>
        </w:rPr>
      </w:pPr>
      <w:r w:rsidRPr="006F7E64">
        <w:rPr>
          <w:i/>
          <w:color w:val="000000"/>
        </w:rPr>
        <w:t>8.5. проверить эффективность работы приточно-вытяжной вентиляции путем кратковременного включения;</w:t>
      </w:r>
    </w:p>
    <w:p w:rsidR="00234525" w:rsidRPr="006F7E64" w:rsidRDefault="00234525" w:rsidP="00117DB6">
      <w:pPr>
        <w:spacing w:after="270"/>
        <w:rPr>
          <w:i/>
          <w:color w:val="000000"/>
        </w:rPr>
      </w:pPr>
      <w:r w:rsidRPr="006F7E64">
        <w:rPr>
          <w:i/>
          <w:color w:val="000000"/>
        </w:rPr>
        <w:t>8.6. подготовить необходимые для работы материалы, приспособления и инструменты;</w:t>
      </w:r>
    </w:p>
    <w:p w:rsidR="00234525" w:rsidRPr="006F7E64" w:rsidRDefault="00234525" w:rsidP="00117DB6">
      <w:pPr>
        <w:spacing w:after="270"/>
        <w:rPr>
          <w:i/>
          <w:color w:val="000000"/>
        </w:rPr>
      </w:pPr>
      <w:r w:rsidRPr="006F7E64">
        <w:rPr>
          <w:i/>
          <w:color w:val="000000"/>
        </w:rPr>
        <w:t>8.7. проверить наличие и исправность всех контрольно-измерительных приборов на оборудовании, а также наличие на них клейма или пломбы об очередной поверке;</w:t>
      </w:r>
    </w:p>
    <w:p w:rsidR="00234525" w:rsidRPr="006F7E64" w:rsidRDefault="00234525" w:rsidP="00117DB6">
      <w:pPr>
        <w:spacing w:after="270"/>
        <w:rPr>
          <w:i/>
          <w:color w:val="000000"/>
        </w:rPr>
      </w:pPr>
      <w:r w:rsidRPr="006F7E64">
        <w:rPr>
          <w:i/>
          <w:color w:val="000000"/>
        </w:rPr>
        <w:t>8.8. проверить наличие и целостность устройств заземления, исправность ограждающих и блокирующих устройств;</w:t>
      </w:r>
    </w:p>
    <w:p w:rsidR="00234525" w:rsidRPr="006F7E64" w:rsidRDefault="00234525" w:rsidP="00117DB6">
      <w:pPr>
        <w:spacing w:after="270"/>
        <w:rPr>
          <w:i/>
          <w:color w:val="000000"/>
        </w:rPr>
      </w:pPr>
      <w:r w:rsidRPr="006F7E64">
        <w:rPr>
          <w:i/>
          <w:color w:val="000000"/>
        </w:rPr>
        <w:lastRenderedPageBreak/>
        <w:t>8.9. на машинах и оборудовании (вальцы, каландры, автоклавы, вулканизационные прессы с электр</w:t>
      </w:r>
      <w:proofErr w:type="gramStart"/>
      <w:r w:rsidRPr="006F7E64">
        <w:rPr>
          <w:i/>
          <w:color w:val="000000"/>
        </w:rPr>
        <w:t>о-</w:t>
      </w:r>
      <w:proofErr w:type="gramEnd"/>
      <w:r w:rsidRPr="006F7E64">
        <w:rPr>
          <w:i/>
          <w:color w:val="000000"/>
        </w:rPr>
        <w:t xml:space="preserve"> или ручным приводом, с комплектом пресс-форм) для ремонта резиновой обуви проверить исправность местного вытяжного устройства (или укрытия с вытяжным устройством) для удаления газов, пыли и других вредных выделений.</w:t>
      </w:r>
    </w:p>
    <w:p w:rsidR="00234525" w:rsidRPr="006F7E64" w:rsidRDefault="00234525" w:rsidP="00117DB6">
      <w:pPr>
        <w:spacing w:after="270"/>
        <w:rPr>
          <w:i/>
          <w:color w:val="000000"/>
        </w:rPr>
      </w:pPr>
      <w:r w:rsidRPr="006F7E64">
        <w:rPr>
          <w:b/>
          <w:bCs/>
          <w:i/>
          <w:color w:val="000000"/>
        </w:rPr>
        <w:t>Требования охраны труда во время работы</w:t>
      </w:r>
    </w:p>
    <w:p w:rsidR="00234525" w:rsidRPr="006F7E64" w:rsidRDefault="00234525" w:rsidP="00117DB6">
      <w:pPr>
        <w:spacing w:after="270"/>
        <w:rPr>
          <w:i/>
          <w:color w:val="000000"/>
        </w:rPr>
      </w:pPr>
      <w:r w:rsidRPr="006F7E64">
        <w:rPr>
          <w:i/>
          <w:color w:val="000000"/>
        </w:rPr>
        <w:t>9. При выполнении работы работник обязан:</w:t>
      </w:r>
    </w:p>
    <w:p w:rsidR="00234525" w:rsidRPr="006F7E64" w:rsidRDefault="00234525" w:rsidP="00117DB6">
      <w:pPr>
        <w:spacing w:after="270"/>
        <w:rPr>
          <w:i/>
          <w:color w:val="000000"/>
        </w:rPr>
      </w:pPr>
      <w:r w:rsidRPr="006F7E64">
        <w:rPr>
          <w:i/>
          <w:color w:val="000000"/>
        </w:rPr>
        <w:t>9.1. пользоваться только теми инструментом, оборудованием, работе с которыми он обучен;</w:t>
      </w:r>
    </w:p>
    <w:p w:rsidR="00234525" w:rsidRPr="006F7E64" w:rsidRDefault="00234525" w:rsidP="00117DB6">
      <w:pPr>
        <w:spacing w:after="270"/>
        <w:rPr>
          <w:i/>
          <w:color w:val="000000"/>
        </w:rPr>
      </w:pPr>
      <w:r w:rsidRPr="006F7E64">
        <w:rPr>
          <w:i/>
          <w:color w:val="000000"/>
        </w:rPr>
        <w:t>9.2. содержать рабочее место в чистоте, своевременно удалять с пола рассыпанные отходы;</w:t>
      </w:r>
    </w:p>
    <w:p w:rsidR="00234525" w:rsidRPr="006F7E64" w:rsidRDefault="00234525" w:rsidP="00117DB6">
      <w:pPr>
        <w:spacing w:after="270"/>
        <w:rPr>
          <w:i/>
          <w:color w:val="000000"/>
        </w:rPr>
      </w:pPr>
      <w:r w:rsidRPr="006F7E64">
        <w:rPr>
          <w:i/>
          <w:color w:val="000000"/>
        </w:rPr>
        <w:t>9.3. не загромождать рабочее место, проходы.</w:t>
      </w:r>
    </w:p>
    <w:p w:rsidR="00234525" w:rsidRPr="006F7E64" w:rsidRDefault="00234525" w:rsidP="00117DB6">
      <w:pPr>
        <w:spacing w:after="270"/>
        <w:rPr>
          <w:i/>
          <w:color w:val="000000"/>
        </w:rPr>
      </w:pPr>
      <w:r w:rsidRPr="006F7E64">
        <w:rPr>
          <w:i/>
          <w:color w:val="000000"/>
        </w:rPr>
        <w:t xml:space="preserve">10. Перед началом работы на </w:t>
      </w:r>
      <w:proofErr w:type="spellStart"/>
      <w:r w:rsidRPr="006F7E64">
        <w:rPr>
          <w:i/>
          <w:color w:val="000000"/>
        </w:rPr>
        <w:t>вырубочном</w:t>
      </w:r>
      <w:proofErr w:type="spellEnd"/>
      <w:r w:rsidRPr="006F7E64">
        <w:rPr>
          <w:i/>
          <w:color w:val="000000"/>
        </w:rPr>
        <w:t xml:space="preserve"> прессе (далее - пресс) необходимо:</w:t>
      </w:r>
    </w:p>
    <w:p w:rsidR="00234525" w:rsidRPr="006F7E64" w:rsidRDefault="00234525" w:rsidP="00117DB6">
      <w:pPr>
        <w:spacing w:after="270"/>
        <w:rPr>
          <w:i/>
          <w:color w:val="000000"/>
        </w:rPr>
      </w:pPr>
      <w:r w:rsidRPr="006F7E64">
        <w:rPr>
          <w:i/>
          <w:color w:val="000000"/>
        </w:rPr>
        <w:t>10.1. проверить исправность системы защиты рук работника;</w:t>
      </w:r>
    </w:p>
    <w:p w:rsidR="00234525" w:rsidRPr="006F7E64" w:rsidRDefault="00234525" w:rsidP="00117DB6">
      <w:pPr>
        <w:spacing w:after="270"/>
        <w:rPr>
          <w:i/>
          <w:color w:val="000000"/>
        </w:rPr>
      </w:pPr>
      <w:r w:rsidRPr="006F7E64">
        <w:rPr>
          <w:i/>
          <w:color w:val="000000"/>
        </w:rPr>
        <w:t>10.2. проверить исправность световой сигнализации;</w:t>
      </w:r>
    </w:p>
    <w:p w:rsidR="00234525" w:rsidRPr="006F7E64" w:rsidRDefault="00234525" w:rsidP="00117DB6">
      <w:pPr>
        <w:spacing w:after="270"/>
        <w:rPr>
          <w:i/>
          <w:color w:val="000000"/>
        </w:rPr>
      </w:pPr>
      <w:r w:rsidRPr="006F7E64">
        <w:rPr>
          <w:i/>
          <w:color w:val="000000"/>
        </w:rPr>
        <w:t>10.3. проверить пресс на холостом ходу путем кратковременного включения.</w:t>
      </w:r>
    </w:p>
    <w:p w:rsidR="00234525" w:rsidRPr="006F7E64" w:rsidRDefault="00234525" w:rsidP="00117DB6">
      <w:pPr>
        <w:spacing w:after="270"/>
        <w:rPr>
          <w:i/>
          <w:color w:val="000000"/>
        </w:rPr>
      </w:pPr>
      <w:r w:rsidRPr="006F7E64">
        <w:rPr>
          <w:i/>
          <w:color w:val="000000"/>
        </w:rPr>
        <w:t>11. Во избежание травмирования работником рук при подаче деталей вручную на машинах для обработки деталей низа и верха обуви не разрешается снимать ограждающие предохранительные приспособления.</w:t>
      </w:r>
    </w:p>
    <w:p w:rsidR="00234525" w:rsidRPr="006F7E64" w:rsidRDefault="00234525" w:rsidP="00117DB6">
      <w:pPr>
        <w:spacing w:after="270"/>
        <w:rPr>
          <w:i/>
          <w:color w:val="000000"/>
        </w:rPr>
      </w:pPr>
      <w:r w:rsidRPr="006F7E64">
        <w:rPr>
          <w:i/>
          <w:color w:val="000000"/>
        </w:rPr>
        <w:t>12. При работе на многофункциональных машинах типа "</w:t>
      </w:r>
      <w:proofErr w:type="spellStart"/>
      <w:r w:rsidRPr="006F7E64">
        <w:rPr>
          <w:i/>
          <w:color w:val="000000"/>
        </w:rPr>
        <w:t>Гардо</w:t>
      </w:r>
      <w:proofErr w:type="spellEnd"/>
      <w:r w:rsidRPr="006F7E64">
        <w:rPr>
          <w:i/>
          <w:color w:val="000000"/>
        </w:rPr>
        <w:t>" необходимо:</w:t>
      </w:r>
    </w:p>
    <w:p w:rsidR="00234525" w:rsidRPr="006F7E64" w:rsidRDefault="00234525" w:rsidP="00117DB6">
      <w:pPr>
        <w:spacing w:after="270"/>
        <w:rPr>
          <w:i/>
          <w:color w:val="000000"/>
        </w:rPr>
      </w:pPr>
      <w:r w:rsidRPr="006F7E64">
        <w:rPr>
          <w:i/>
          <w:color w:val="000000"/>
        </w:rPr>
        <w:t>12.1. выполнять требования эксплуатационной документации на данные машины;</w:t>
      </w:r>
    </w:p>
    <w:p w:rsidR="00234525" w:rsidRPr="006F7E64" w:rsidRDefault="00234525" w:rsidP="00117DB6">
      <w:pPr>
        <w:spacing w:after="270"/>
        <w:rPr>
          <w:i/>
          <w:color w:val="000000"/>
        </w:rPr>
      </w:pPr>
      <w:r w:rsidRPr="006F7E64">
        <w:rPr>
          <w:i/>
          <w:color w:val="000000"/>
        </w:rPr>
        <w:t xml:space="preserve">12.2. замену абразивной ленты, конусной насадки для обработки каблуков, </w:t>
      </w:r>
      <w:proofErr w:type="spellStart"/>
      <w:r w:rsidRPr="006F7E64">
        <w:rPr>
          <w:i/>
          <w:color w:val="000000"/>
        </w:rPr>
        <w:t>пемзокруга</w:t>
      </w:r>
      <w:proofErr w:type="spellEnd"/>
      <w:r w:rsidRPr="006F7E64">
        <w:rPr>
          <w:i/>
          <w:color w:val="000000"/>
        </w:rPr>
        <w:t>, фрезы, полировочных щеток, огнестойких фильтров производить только при отключенной машине.</w:t>
      </w:r>
    </w:p>
    <w:p w:rsidR="00234525" w:rsidRPr="006F7E64" w:rsidRDefault="00234525" w:rsidP="00117DB6">
      <w:pPr>
        <w:spacing w:after="270"/>
        <w:rPr>
          <w:i/>
          <w:color w:val="000000"/>
        </w:rPr>
      </w:pPr>
      <w:r w:rsidRPr="006F7E64">
        <w:rPr>
          <w:i/>
          <w:color w:val="000000"/>
        </w:rPr>
        <w:t>13. Запасы клея и растворителя и других химикатов следует хранить в закрытом помещении, оборудованном вытяжной вентиляцией, в специальной таре.</w:t>
      </w:r>
    </w:p>
    <w:p w:rsidR="00234525" w:rsidRPr="006F7E64" w:rsidRDefault="00234525" w:rsidP="00117DB6">
      <w:pPr>
        <w:spacing w:after="270"/>
        <w:rPr>
          <w:i/>
          <w:color w:val="000000"/>
        </w:rPr>
      </w:pPr>
      <w:r w:rsidRPr="006F7E64">
        <w:rPr>
          <w:i/>
          <w:color w:val="000000"/>
        </w:rPr>
        <w:t xml:space="preserve">14. При выполнении операций, связанных с образованием пыли (фрезерование, </w:t>
      </w:r>
      <w:proofErr w:type="spellStart"/>
      <w:r w:rsidRPr="006F7E64">
        <w:rPr>
          <w:i/>
          <w:color w:val="000000"/>
        </w:rPr>
        <w:t>шершевание</w:t>
      </w:r>
      <w:proofErr w:type="spellEnd"/>
      <w:r w:rsidRPr="006F7E64">
        <w:rPr>
          <w:i/>
          <w:color w:val="000000"/>
        </w:rPr>
        <w:t>, взъерошивание, уплотнение и другие), следует пользоваться местной вытяжной вентиляцией. Рециркуляция воздуха не допускается.</w:t>
      </w:r>
    </w:p>
    <w:p w:rsidR="00234525" w:rsidRPr="006F7E64" w:rsidRDefault="00234525" w:rsidP="00117DB6">
      <w:pPr>
        <w:spacing w:after="270"/>
        <w:rPr>
          <w:i/>
          <w:color w:val="000000"/>
        </w:rPr>
      </w:pPr>
      <w:r w:rsidRPr="006F7E64">
        <w:rPr>
          <w:i/>
          <w:color w:val="000000"/>
        </w:rPr>
        <w:t>15. При выполнении ручных операций необходимо:</w:t>
      </w:r>
    </w:p>
    <w:p w:rsidR="00234525" w:rsidRPr="006F7E64" w:rsidRDefault="00234525" w:rsidP="00117DB6">
      <w:pPr>
        <w:spacing w:after="270"/>
        <w:rPr>
          <w:i/>
          <w:color w:val="000000"/>
        </w:rPr>
      </w:pPr>
      <w:r w:rsidRPr="006F7E64">
        <w:rPr>
          <w:i/>
          <w:color w:val="000000"/>
        </w:rPr>
        <w:t xml:space="preserve">15.1. применять клей, </w:t>
      </w:r>
      <w:proofErr w:type="spellStart"/>
      <w:r w:rsidRPr="006F7E64">
        <w:rPr>
          <w:i/>
          <w:color w:val="000000"/>
        </w:rPr>
        <w:t>терморасплавы</w:t>
      </w:r>
      <w:proofErr w:type="spellEnd"/>
      <w:r w:rsidRPr="006F7E64">
        <w:rPr>
          <w:i/>
          <w:color w:val="000000"/>
        </w:rPr>
        <w:t xml:space="preserve"> и другие полимерные материалы в помещениях с незначительными избытками явного тепла и под местными вытяжными устройствами;</w:t>
      </w:r>
    </w:p>
    <w:p w:rsidR="00234525" w:rsidRPr="006F7E64" w:rsidRDefault="00234525" w:rsidP="00117DB6">
      <w:pPr>
        <w:spacing w:after="270"/>
        <w:rPr>
          <w:i/>
          <w:color w:val="000000"/>
        </w:rPr>
      </w:pPr>
      <w:r w:rsidRPr="006F7E64">
        <w:rPr>
          <w:i/>
          <w:color w:val="000000"/>
        </w:rPr>
        <w:t>15.2. ретуширование, аппретирование и окраску обуви производить в специальных камерах с эффективной вытяжкой;</w:t>
      </w:r>
    </w:p>
    <w:p w:rsidR="00234525" w:rsidRPr="006F7E64" w:rsidRDefault="00234525" w:rsidP="00117DB6">
      <w:pPr>
        <w:spacing w:after="270"/>
        <w:rPr>
          <w:i/>
          <w:color w:val="000000"/>
        </w:rPr>
      </w:pPr>
      <w:r w:rsidRPr="006F7E64">
        <w:rPr>
          <w:i/>
          <w:color w:val="000000"/>
        </w:rPr>
        <w:lastRenderedPageBreak/>
        <w:t>15.3. при работе клещами, крючками, ножом, молотком и другими ручными инструментами быть внимательным и следить за тем, чтобы пальцы рук не попадали в зону действия инструментов.</w:t>
      </w:r>
    </w:p>
    <w:p w:rsidR="00234525" w:rsidRPr="006F7E64" w:rsidRDefault="00234525" w:rsidP="00117DB6">
      <w:pPr>
        <w:spacing w:after="270"/>
        <w:rPr>
          <w:i/>
          <w:color w:val="000000"/>
        </w:rPr>
      </w:pPr>
      <w:r w:rsidRPr="006F7E64">
        <w:rPr>
          <w:i/>
          <w:color w:val="000000"/>
        </w:rPr>
        <w:t>16. Не допускается:</w:t>
      </w:r>
    </w:p>
    <w:p w:rsidR="00234525" w:rsidRPr="006F7E64" w:rsidRDefault="00234525" w:rsidP="00117DB6">
      <w:pPr>
        <w:spacing w:after="270"/>
        <w:rPr>
          <w:i/>
          <w:color w:val="000000"/>
        </w:rPr>
      </w:pPr>
      <w:r w:rsidRPr="006F7E64">
        <w:rPr>
          <w:i/>
          <w:color w:val="000000"/>
        </w:rPr>
        <w:t>16.1. хранение на рабочем месте запаса клеевых материалов более чем на одну смену. Емкости для хранения должны быть герметично закрытыми;</w:t>
      </w:r>
    </w:p>
    <w:p w:rsidR="00234525" w:rsidRPr="006F7E64" w:rsidRDefault="00234525" w:rsidP="00117DB6">
      <w:pPr>
        <w:spacing w:after="270"/>
        <w:rPr>
          <w:i/>
          <w:color w:val="000000"/>
        </w:rPr>
      </w:pPr>
      <w:r w:rsidRPr="006F7E64">
        <w:rPr>
          <w:i/>
          <w:color w:val="000000"/>
        </w:rPr>
        <w:t>16.2. разбавление загустевшего клея растворителями на рабочих местах;</w:t>
      </w:r>
    </w:p>
    <w:p w:rsidR="00234525" w:rsidRPr="006F7E64" w:rsidRDefault="00234525" w:rsidP="00117DB6">
      <w:pPr>
        <w:spacing w:after="270"/>
        <w:rPr>
          <w:i/>
          <w:color w:val="000000"/>
        </w:rPr>
      </w:pPr>
      <w:r w:rsidRPr="006F7E64">
        <w:rPr>
          <w:i/>
          <w:color w:val="000000"/>
        </w:rPr>
        <w:t>16.3. применение растворителей для обтирания рук и для чистки рабочего места и специальной одежды;</w:t>
      </w:r>
    </w:p>
    <w:p w:rsidR="00234525" w:rsidRPr="006F7E64" w:rsidRDefault="00234525" w:rsidP="00117DB6">
      <w:pPr>
        <w:spacing w:after="270"/>
        <w:rPr>
          <w:i/>
          <w:color w:val="000000"/>
        </w:rPr>
      </w:pPr>
      <w:r w:rsidRPr="006F7E64">
        <w:rPr>
          <w:i/>
          <w:color w:val="000000"/>
        </w:rPr>
        <w:t>16.4. сушка деталей обуви после нанесения клеев и латексов методом обдувки горячим воздухом;</w:t>
      </w:r>
    </w:p>
    <w:p w:rsidR="00234525" w:rsidRPr="006F7E64" w:rsidRDefault="00234525" w:rsidP="00117DB6">
      <w:pPr>
        <w:spacing w:after="270"/>
        <w:rPr>
          <w:i/>
          <w:color w:val="000000"/>
        </w:rPr>
      </w:pPr>
      <w:r w:rsidRPr="006F7E64">
        <w:rPr>
          <w:i/>
          <w:color w:val="000000"/>
        </w:rPr>
        <w:t xml:space="preserve">16.5. применение открытого огня, курение и выполнение </w:t>
      </w:r>
      <w:proofErr w:type="spellStart"/>
      <w:r w:rsidRPr="006F7E64">
        <w:rPr>
          <w:i/>
          <w:color w:val="000000"/>
        </w:rPr>
        <w:t>искрообразующих</w:t>
      </w:r>
      <w:proofErr w:type="spellEnd"/>
      <w:r w:rsidRPr="006F7E64">
        <w:rPr>
          <w:i/>
          <w:color w:val="000000"/>
        </w:rPr>
        <w:t xml:space="preserve"> работ у рабочих мест, где применяют органические растворители, клеи, краски и лаки на основе органических растворителей, а также нагревание этих материалов на электроплитах, особенно с открытой спиралью.</w:t>
      </w:r>
    </w:p>
    <w:p w:rsidR="00234525" w:rsidRPr="006F7E64" w:rsidRDefault="00234525" w:rsidP="00117DB6">
      <w:pPr>
        <w:spacing w:after="270"/>
        <w:rPr>
          <w:i/>
          <w:color w:val="000000"/>
        </w:rPr>
      </w:pPr>
      <w:r w:rsidRPr="006F7E64">
        <w:rPr>
          <w:b/>
          <w:bCs/>
          <w:i/>
          <w:color w:val="000000"/>
        </w:rPr>
        <w:t>Требования охраны труда по окончании работы</w:t>
      </w:r>
    </w:p>
    <w:p w:rsidR="00234525" w:rsidRPr="006F7E64" w:rsidRDefault="00234525" w:rsidP="00117DB6">
      <w:pPr>
        <w:spacing w:after="270"/>
        <w:rPr>
          <w:i/>
          <w:color w:val="000000"/>
        </w:rPr>
      </w:pPr>
      <w:r w:rsidRPr="006F7E64">
        <w:rPr>
          <w:i/>
          <w:color w:val="000000"/>
        </w:rPr>
        <w:t>17. По окончании работы работник обязан:</w:t>
      </w:r>
    </w:p>
    <w:p w:rsidR="00234525" w:rsidRPr="006F7E64" w:rsidRDefault="00234525" w:rsidP="00117DB6">
      <w:pPr>
        <w:spacing w:after="270"/>
        <w:rPr>
          <w:i/>
          <w:color w:val="000000"/>
        </w:rPr>
      </w:pPr>
      <w:r w:rsidRPr="006F7E64">
        <w:rPr>
          <w:i/>
          <w:color w:val="000000"/>
        </w:rPr>
        <w:t>17.1. отключить машины, оборудование от всех источников питания (электроэнергии, воды и сжатого воздуха);</w:t>
      </w:r>
    </w:p>
    <w:p w:rsidR="00234525" w:rsidRPr="006F7E64" w:rsidRDefault="00234525" w:rsidP="00117DB6">
      <w:pPr>
        <w:spacing w:after="270"/>
        <w:rPr>
          <w:i/>
          <w:color w:val="000000"/>
        </w:rPr>
      </w:pPr>
      <w:r w:rsidRPr="006F7E64">
        <w:rPr>
          <w:i/>
          <w:color w:val="000000"/>
        </w:rPr>
        <w:t>17.2. убрать инструмент и другие приспособления, неиспользованные материалы, клей и другие химикаты, применяемые в работе, в специально отведенное для хранения место;</w:t>
      </w:r>
    </w:p>
    <w:p w:rsidR="00234525" w:rsidRPr="006F7E64" w:rsidRDefault="00234525" w:rsidP="00117DB6">
      <w:pPr>
        <w:spacing w:after="270"/>
        <w:rPr>
          <w:i/>
          <w:color w:val="000000"/>
        </w:rPr>
      </w:pPr>
      <w:r w:rsidRPr="006F7E64">
        <w:rPr>
          <w:i/>
          <w:color w:val="000000"/>
        </w:rPr>
        <w:t>17.3. привести в порядок рабочее место;</w:t>
      </w:r>
    </w:p>
    <w:p w:rsidR="00234525" w:rsidRPr="006F7E64" w:rsidRDefault="00234525" w:rsidP="00117DB6">
      <w:pPr>
        <w:spacing w:after="270"/>
        <w:rPr>
          <w:i/>
          <w:color w:val="000000"/>
        </w:rPr>
      </w:pPr>
      <w:r w:rsidRPr="006F7E64">
        <w:rPr>
          <w:i/>
          <w:color w:val="000000"/>
        </w:rPr>
        <w:t xml:space="preserve">17.4. очистить специальную одежду и другие </w:t>
      </w:r>
      <w:proofErr w:type="gramStart"/>
      <w:r w:rsidRPr="006F7E64">
        <w:rPr>
          <w:i/>
          <w:color w:val="000000"/>
        </w:rPr>
        <w:t>СИЗ</w:t>
      </w:r>
      <w:proofErr w:type="gramEnd"/>
      <w:r w:rsidRPr="006F7E64">
        <w:rPr>
          <w:i/>
          <w:color w:val="000000"/>
        </w:rPr>
        <w:t xml:space="preserve"> и убрать их в отведенные для хранения места;</w:t>
      </w:r>
    </w:p>
    <w:p w:rsidR="00234525" w:rsidRPr="006F7E64" w:rsidRDefault="00234525" w:rsidP="00117DB6">
      <w:pPr>
        <w:spacing w:after="270"/>
        <w:rPr>
          <w:i/>
          <w:color w:val="000000"/>
        </w:rPr>
      </w:pPr>
      <w:r w:rsidRPr="006F7E64">
        <w:rPr>
          <w:i/>
          <w:color w:val="000000"/>
        </w:rPr>
        <w:t>17.5. покидая помещение, выключить освещение;</w:t>
      </w:r>
    </w:p>
    <w:p w:rsidR="00234525" w:rsidRPr="006F7E64" w:rsidRDefault="00234525" w:rsidP="00117DB6">
      <w:pPr>
        <w:spacing w:after="270"/>
        <w:rPr>
          <w:i/>
          <w:color w:val="000000"/>
        </w:rPr>
      </w:pPr>
      <w:r w:rsidRPr="006F7E64">
        <w:rPr>
          <w:i/>
          <w:color w:val="000000"/>
        </w:rPr>
        <w:t>17.6. сообщить своему непосредственному руководителю обо всех неполадках, возникших во время работы, и принятых мерах по их устранению.</w:t>
      </w:r>
    </w:p>
    <w:p w:rsidR="00234525" w:rsidRPr="006F7E64" w:rsidRDefault="00234525" w:rsidP="00117DB6">
      <w:pPr>
        <w:spacing w:after="270"/>
        <w:rPr>
          <w:i/>
          <w:color w:val="000000"/>
        </w:rPr>
      </w:pPr>
      <w:r w:rsidRPr="006F7E64">
        <w:rPr>
          <w:i/>
          <w:color w:val="000000"/>
        </w:rPr>
        <w:t>18. По завершении работ следует вымыть лицо и руки теплой водой с мылом или аналогичными по действию смывающими средствами (не допускается применять для мытья не предназначенные для этого вещества), при возможности принять душ.</w:t>
      </w:r>
    </w:p>
    <w:p w:rsidR="00234525" w:rsidRPr="006F7E64" w:rsidRDefault="00234525" w:rsidP="00117DB6">
      <w:pPr>
        <w:spacing w:after="270"/>
        <w:rPr>
          <w:i/>
          <w:color w:val="000000"/>
        </w:rPr>
      </w:pPr>
      <w:r w:rsidRPr="006F7E64">
        <w:rPr>
          <w:b/>
          <w:bCs/>
          <w:i/>
          <w:color w:val="000000"/>
        </w:rPr>
        <w:t>Требования охраны труда в аварийных ситуациях</w:t>
      </w:r>
    </w:p>
    <w:p w:rsidR="00234525" w:rsidRPr="006F7E64" w:rsidRDefault="00234525" w:rsidP="00117DB6">
      <w:pPr>
        <w:spacing w:after="270"/>
        <w:rPr>
          <w:i/>
          <w:color w:val="000000"/>
        </w:rPr>
      </w:pPr>
      <w:r w:rsidRPr="006F7E64">
        <w:rPr>
          <w:i/>
          <w:color w:val="000000"/>
        </w:rPr>
        <w:t>19. Работник должен прекратить работу:</w:t>
      </w:r>
    </w:p>
    <w:p w:rsidR="00234525" w:rsidRPr="006F7E64" w:rsidRDefault="00234525" w:rsidP="00117DB6">
      <w:pPr>
        <w:spacing w:after="270"/>
        <w:rPr>
          <w:i/>
          <w:color w:val="000000"/>
        </w:rPr>
      </w:pPr>
      <w:r w:rsidRPr="006F7E64">
        <w:rPr>
          <w:i/>
          <w:color w:val="000000"/>
        </w:rPr>
        <w:t>19.1. при выходе из строя оборудования, оснастки или поломке инструмента;</w:t>
      </w:r>
    </w:p>
    <w:p w:rsidR="00234525" w:rsidRPr="006F7E64" w:rsidRDefault="00234525" w:rsidP="00117DB6">
      <w:pPr>
        <w:spacing w:after="270"/>
        <w:rPr>
          <w:i/>
          <w:color w:val="000000"/>
        </w:rPr>
      </w:pPr>
      <w:r w:rsidRPr="006F7E64">
        <w:rPr>
          <w:i/>
          <w:color w:val="000000"/>
        </w:rPr>
        <w:t>19.2. при появлении постороннего шума, запаха гари, отключении электроэнергии;</w:t>
      </w:r>
    </w:p>
    <w:p w:rsidR="00234525" w:rsidRPr="006F7E64" w:rsidRDefault="00234525" w:rsidP="00117DB6">
      <w:pPr>
        <w:spacing w:after="270"/>
        <w:rPr>
          <w:i/>
          <w:color w:val="000000"/>
        </w:rPr>
      </w:pPr>
      <w:r w:rsidRPr="006F7E64">
        <w:rPr>
          <w:i/>
          <w:color w:val="000000"/>
        </w:rPr>
        <w:lastRenderedPageBreak/>
        <w:t>19.3. при аварии или самопроизвольной остановке оборудования (необходимо остановить привод);</w:t>
      </w:r>
    </w:p>
    <w:p w:rsidR="00234525" w:rsidRPr="006F7E64" w:rsidRDefault="00234525" w:rsidP="00117DB6">
      <w:pPr>
        <w:spacing w:after="270"/>
        <w:rPr>
          <w:i/>
          <w:color w:val="000000"/>
        </w:rPr>
      </w:pPr>
      <w:r w:rsidRPr="006F7E64">
        <w:rPr>
          <w:i/>
          <w:color w:val="000000"/>
        </w:rPr>
        <w:t>19.4. при выходе из строя предусмотренных контрольно-измерительных приборов и средств автоматики, предохранительных блокировочных устройств;</w:t>
      </w:r>
    </w:p>
    <w:p w:rsidR="00234525" w:rsidRPr="006F7E64" w:rsidRDefault="00234525" w:rsidP="00117DB6">
      <w:pPr>
        <w:spacing w:after="270"/>
        <w:rPr>
          <w:i/>
          <w:color w:val="000000"/>
        </w:rPr>
      </w:pPr>
      <w:r w:rsidRPr="006F7E64">
        <w:rPr>
          <w:i/>
          <w:color w:val="000000"/>
        </w:rPr>
        <w:t>19.5. при внезапном появлении на корпусе оборудования ощутимого электрического тока.</w:t>
      </w:r>
    </w:p>
    <w:p w:rsidR="00234525" w:rsidRPr="006F7E64" w:rsidRDefault="00234525" w:rsidP="00117DB6">
      <w:pPr>
        <w:spacing w:after="270"/>
        <w:rPr>
          <w:i/>
          <w:color w:val="000000"/>
        </w:rPr>
      </w:pPr>
      <w:r w:rsidRPr="006F7E64">
        <w:rPr>
          <w:i/>
          <w:color w:val="000000"/>
        </w:rPr>
        <w:t>20. В случаях возникновения пожара или загорания необходимо:</w:t>
      </w:r>
    </w:p>
    <w:p w:rsidR="00234525" w:rsidRPr="006F7E64" w:rsidRDefault="00234525" w:rsidP="00117DB6">
      <w:pPr>
        <w:spacing w:after="270"/>
        <w:rPr>
          <w:i/>
          <w:color w:val="000000"/>
        </w:rPr>
      </w:pPr>
      <w:r w:rsidRPr="006F7E64">
        <w:rPr>
          <w:i/>
          <w:color w:val="000000"/>
        </w:rPr>
        <w:t>20.1. прекратить работу;</w:t>
      </w:r>
    </w:p>
    <w:p w:rsidR="00234525" w:rsidRPr="006F7E64" w:rsidRDefault="00234525" w:rsidP="00117DB6">
      <w:pPr>
        <w:spacing w:after="270"/>
        <w:rPr>
          <w:i/>
          <w:color w:val="000000"/>
        </w:rPr>
      </w:pPr>
      <w:r w:rsidRPr="006F7E64">
        <w:rPr>
          <w:i/>
          <w:color w:val="000000"/>
        </w:rPr>
        <w:t>20.2. обесточить оборудование в зоне пожара или загорания;</w:t>
      </w:r>
    </w:p>
    <w:p w:rsidR="00234525" w:rsidRPr="006F7E64" w:rsidRDefault="00234525" w:rsidP="00117DB6">
      <w:pPr>
        <w:spacing w:after="270"/>
        <w:rPr>
          <w:i/>
          <w:color w:val="000000"/>
        </w:rPr>
      </w:pPr>
      <w:r w:rsidRPr="006F7E64">
        <w:rPr>
          <w:i/>
          <w:color w:val="000000"/>
        </w:rPr>
        <w:t>20.3. приступить к тушению очага пожара на участке средствами пожаротушения и одновременно сообщить (в том числе через кого-либо) руководителю. При невозможности устранения очага пожара необходимо сообщить о нем по телефону 101,указав адрес объекта, место пожара, свою фамилию, сообщить о наличии в здании людей;</w:t>
      </w:r>
    </w:p>
    <w:p w:rsidR="00234525" w:rsidRPr="006F7E64" w:rsidRDefault="00234525" w:rsidP="00117DB6">
      <w:pPr>
        <w:spacing w:after="270"/>
        <w:rPr>
          <w:i/>
          <w:color w:val="000000"/>
        </w:rPr>
      </w:pPr>
      <w:r w:rsidRPr="006F7E64">
        <w:rPr>
          <w:i/>
          <w:color w:val="000000"/>
        </w:rPr>
        <w:t>20.4. при угрозе здоровью и (или) жизни немедленно покинуть место пожара по путям эвакуации;</w:t>
      </w:r>
    </w:p>
    <w:p w:rsidR="00234525" w:rsidRPr="006F7E64" w:rsidRDefault="00234525" w:rsidP="00117DB6">
      <w:pPr>
        <w:spacing w:after="270"/>
        <w:rPr>
          <w:i/>
          <w:color w:val="000000"/>
        </w:rPr>
      </w:pPr>
      <w:r w:rsidRPr="006F7E64">
        <w:rPr>
          <w:i/>
          <w:color w:val="000000"/>
        </w:rPr>
        <w:t>20.5. по прибытии подразделений по чрезвычайным ситуациям сообщить им необходимые сведения об очаге пожара и мерах, принятых по его ликвидации;</w:t>
      </w:r>
    </w:p>
    <w:p w:rsidR="00234525" w:rsidRPr="006F7E64" w:rsidRDefault="00234525" w:rsidP="00117DB6">
      <w:pPr>
        <w:spacing w:after="270"/>
        <w:rPr>
          <w:i/>
          <w:color w:val="000000"/>
        </w:rPr>
      </w:pPr>
      <w:r w:rsidRPr="006F7E64">
        <w:rPr>
          <w:i/>
          <w:color w:val="000000"/>
        </w:rPr>
        <w:t>20.6. на период тушения пожара обеспечить охрану с целью исключения хищения материальных ценностей.</w:t>
      </w:r>
    </w:p>
    <w:p w:rsidR="00234525" w:rsidRPr="006F7E64" w:rsidRDefault="00234525" w:rsidP="00117DB6">
      <w:pPr>
        <w:spacing w:after="270"/>
        <w:rPr>
          <w:i/>
          <w:color w:val="000000"/>
        </w:rPr>
      </w:pPr>
      <w:r w:rsidRPr="006F7E64">
        <w:rPr>
          <w:i/>
          <w:color w:val="000000"/>
        </w:rPr>
        <w:t>21. При несчастных случаях на производстве необходимо:</w:t>
      </w:r>
    </w:p>
    <w:p w:rsidR="00234525" w:rsidRPr="006F7E64" w:rsidRDefault="00234525" w:rsidP="00117DB6">
      <w:pPr>
        <w:spacing w:after="270"/>
        <w:rPr>
          <w:i/>
          <w:color w:val="000000"/>
        </w:rPr>
      </w:pPr>
      <w:r w:rsidRPr="006F7E64">
        <w:rPr>
          <w:i/>
          <w:color w:val="000000"/>
        </w:rPr>
        <w:t>21.1. быстро принять меры по предотвращению воздействия травмирующих факторов на потерпевшего, оказанию потерпевшему первой помощи, вызову на место происшествия медицинских работников или доставке потерпевшего в организацию здравоохранения;</w:t>
      </w:r>
    </w:p>
    <w:p w:rsidR="00234525" w:rsidRPr="006F7E64" w:rsidRDefault="00234525" w:rsidP="00117DB6">
      <w:pPr>
        <w:spacing w:after="270"/>
        <w:rPr>
          <w:i/>
          <w:color w:val="000000"/>
        </w:rPr>
      </w:pPr>
      <w:r w:rsidRPr="006F7E64">
        <w:rPr>
          <w:i/>
          <w:color w:val="000000"/>
        </w:rPr>
        <w:t>21.2. обеспечить до начала расследования сохранность обстановки на месте происшествия, если не существует угрозы жизни и здоровью окружающих;</w:t>
      </w:r>
    </w:p>
    <w:p w:rsidR="00234525" w:rsidRPr="006F7E64" w:rsidRDefault="00234525" w:rsidP="00117DB6">
      <w:pPr>
        <w:rPr>
          <w:i/>
          <w:color w:val="000000"/>
        </w:rPr>
      </w:pPr>
      <w:r w:rsidRPr="006F7E64">
        <w:rPr>
          <w:i/>
          <w:color w:val="000000"/>
        </w:rPr>
        <w:t>21.3. сообщить о происшествии своему непосредственному руководителю.</w:t>
      </w:r>
    </w:p>
    <w:p w:rsidR="00546B0B" w:rsidRDefault="00546B0B">
      <w:pPr>
        <w:rPr>
          <w:bCs/>
        </w:rPr>
      </w:pPr>
    </w:p>
    <w:p w:rsidR="00546B0B" w:rsidRDefault="00546B0B">
      <w:pPr>
        <w:rPr>
          <w:bCs/>
        </w:rPr>
      </w:pPr>
    </w:p>
    <w:p w:rsidR="009B71B7" w:rsidRDefault="009B71B7"/>
    <w:p w:rsidR="009B71B7" w:rsidRDefault="009B71B7"/>
    <w:p w:rsidR="009B71B7" w:rsidRDefault="009B71B7"/>
    <w:p w:rsidR="009B71B7" w:rsidRDefault="009B71B7"/>
    <w:p w:rsidR="003C26C0" w:rsidRPr="00546B0B" w:rsidRDefault="004A6084">
      <w:pPr>
        <w:rPr>
          <w:b/>
          <w:bCs/>
          <w:u w:val="single"/>
        </w:rPr>
      </w:pPr>
      <w:r>
        <w:t>4.</w:t>
      </w:r>
      <w:r w:rsidR="003C26C0">
        <w:t>Тема урока:</w:t>
      </w:r>
      <w:r w:rsidR="003C26C0" w:rsidRPr="003C26C0">
        <w:rPr>
          <w:rFonts w:eastAsia="Courier New"/>
          <w:b/>
        </w:rPr>
        <w:t xml:space="preserve"> </w:t>
      </w:r>
      <w:r w:rsidR="003C26C0" w:rsidRPr="00546B0B">
        <w:rPr>
          <w:rFonts w:eastAsia="Courier New"/>
          <w:b/>
          <w:u w:val="single"/>
        </w:rPr>
        <w:t>Режущий инстру</w:t>
      </w:r>
      <w:r w:rsidR="003C26C0" w:rsidRPr="00546B0B">
        <w:rPr>
          <w:rFonts w:eastAsia="Courier New"/>
          <w:b/>
          <w:u w:val="single"/>
        </w:rPr>
        <w:softHyphen/>
        <w:t>мент. Виды и назначение режущего инструмента, правила использования ухода и хранения.</w:t>
      </w:r>
      <w:r w:rsidR="003C26C0" w:rsidRPr="00546B0B">
        <w:rPr>
          <w:b/>
          <w:bCs/>
          <w:u w:val="single"/>
        </w:rPr>
        <w:t xml:space="preserve"> Режущий инструмент. Ножницы.</w:t>
      </w:r>
    </w:p>
    <w:p w:rsidR="00546B0B" w:rsidRDefault="00546B0B">
      <w:pPr>
        <w:rPr>
          <w:b/>
          <w:bCs/>
        </w:rPr>
      </w:pPr>
    </w:p>
    <w:p w:rsidR="006F7E64" w:rsidRDefault="006F7E64" w:rsidP="006F7E64">
      <w:pPr>
        <w:jc w:val="center"/>
        <w:rPr>
          <w:i/>
          <w:color w:val="FF0000"/>
          <w:u w:val="single"/>
        </w:rPr>
      </w:pPr>
      <w:r w:rsidRPr="00F8591C">
        <w:rPr>
          <w:i/>
          <w:u w:val="single"/>
        </w:rPr>
        <w:t>Прочитать текст</w:t>
      </w:r>
      <w:proofErr w:type="gramStart"/>
      <w:r w:rsidRPr="00F8591C">
        <w:rPr>
          <w:i/>
          <w:u w:val="single"/>
        </w:rPr>
        <w:t xml:space="preserve"> ,</w:t>
      </w:r>
      <w:proofErr w:type="gramEnd"/>
      <w:r w:rsidRPr="00F8591C">
        <w:rPr>
          <w:i/>
          <w:u w:val="single"/>
        </w:rPr>
        <w:t xml:space="preserve"> </w:t>
      </w:r>
      <w:r w:rsidR="00AE1DC8">
        <w:rPr>
          <w:i/>
          <w:u w:val="single"/>
        </w:rPr>
        <w:t>выучить правила пользования</w:t>
      </w:r>
      <w:r w:rsidR="00AE1DC8" w:rsidRPr="00AE1DC8">
        <w:rPr>
          <w:i/>
          <w:u w:val="single"/>
        </w:rPr>
        <w:t>,</w:t>
      </w:r>
      <w:r w:rsidR="00AE1DC8">
        <w:rPr>
          <w:i/>
          <w:u w:val="single"/>
        </w:rPr>
        <w:t xml:space="preserve"> </w:t>
      </w:r>
      <w:r w:rsidRPr="00AE1DC8">
        <w:rPr>
          <w:i/>
          <w:u w:val="single"/>
        </w:rPr>
        <w:t>составить конспект.</w:t>
      </w:r>
    </w:p>
    <w:p w:rsidR="00121D70" w:rsidRPr="006F7E64" w:rsidRDefault="00121D70" w:rsidP="00121D70">
      <w:pPr>
        <w:rPr>
          <w:i/>
          <w:color w:val="FF0000"/>
          <w:u w:val="single"/>
        </w:rPr>
      </w:pPr>
    </w:p>
    <w:p w:rsidR="00121D70" w:rsidRPr="00EA3294" w:rsidRDefault="009B71B7" w:rsidP="00121D70">
      <w:pPr>
        <w:pStyle w:val="a5"/>
        <w:spacing w:before="0" w:beforeAutospacing="0" w:after="0" w:afterAutospacing="0"/>
        <w:rPr>
          <w:i/>
          <w:color w:val="000000"/>
        </w:rPr>
      </w:pPr>
      <w:r w:rsidRPr="00EA3294">
        <w:rPr>
          <w:b/>
          <w:bCs/>
          <w:i/>
          <w:noProof/>
          <w:color w:val="000000"/>
        </w:rPr>
        <w:lastRenderedPageBreak/>
        <w:drawing>
          <wp:anchor distT="0" distB="0" distL="114300" distR="114300" simplePos="0" relativeHeight="251658240" behindDoc="0" locked="0" layoutInCell="1" allowOverlap="1">
            <wp:simplePos x="0" y="0"/>
            <wp:positionH relativeFrom="column">
              <wp:posOffset>15240</wp:posOffset>
            </wp:positionH>
            <wp:positionV relativeFrom="paragraph">
              <wp:posOffset>13335</wp:posOffset>
            </wp:positionV>
            <wp:extent cx="3771900" cy="2838450"/>
            <wp:effectExtent l="19050" t="0" r="0" b="0"/>
            <wp:wrapSquare wrapText="bothSides"/>
            <wp:docPr id="1" name="Рисунок 113" descr="Ножницы для бумаги">
              <a:hlinkClick xmlns:a="http://schemas.openxmlformats.org/drawingml/2006/main" r:id="rId5" tooltip="&quot;Ножницы для бумаги и ниток&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Ножницы для бумаги">
                      <a:hlinkClick r:id="rId5" tooltip="&quot;Ножницы для бумаги и ниток&quot;"/>
                    </pic:cNvPr>
                    <pic:cNvPicPr>
                      <a:picLocks noChangeAspect="1" noChangeArrowheads="1"/>
                    </pic:cNvPicPr>
                  </pic:nvPicPr>
                  <pic:blipFill>
                    <a:blip r:embed="rId6"/>
                    <a:srcRect/>
                    <a:stretch>
                      <a:fillRect/>
                    </a:stretch>
                  </pic:blipFill>
                  <pic:spPr bwMode="auto">
                    <a:xfrm>
                      <a:off x="0" y="0"/>
                      <a:ext cx="3771900" cy="2838450"/>
                    </a:xfrm>
                    <a:prstGeom prst="rect">
                      <a:avLst/>
                    </a:prstGeom>
                    <a:noFill/>
                    <a:ln w="9525">
                      <a:noFill/>
                      <a:miter lim="800000"/>
                      <a:headEnd/>
                      <a:tailEnd/>
                    </a:ln>
                  </pic:spPr>
                </pic:pic>
              </a:graphicData>
            </a:graphic>
          </wp:anchor>
        </w:drawing>
      </w:r>
      <w:r w:rsidR="00121D70" w:rsidRPr="00EA3294">
        <w:rPr>
          <w:b/>
          <w:bCs/>
          <w:i/>
          <w:color w:val="000000"/>
        </w:rPr>
        <w:t>1.Ножницы </w:t>
      </w:r>
      <w:r w:rsidR="00121D70" w:rsidRPr="00EA3294">
        <w:rPr>
          <w:i/>
          <w:color w:val="000000"/>
        </w:rPr>
        <w:t xml:space="preserve">служат </w:t>
      </w:r>
      <w:proofErr w:type="gramStart"/>
      <w:r w:rsidR="00121D70" w:rsidRPr="00EA3294">
        <w:rPr>
          <w:i/>
          <w:color w:val="000000"/>
        </w:rPr>
        <w:t>для</w:t>
      </w:r>
      <w:proofErr w:type="gramEnd"/>
      <w:r w:rsidR="00121D70" w:rsidRPr="00EA3294">
        <w:rPr>
          <w:i/>
          <w:color w:val="000000"/>
        </w:rPr>
        <w:t>:</w:t>
      </w:r>
    </w:p>
    <w:p w:rsidR="00121D70" w:rsidRPr="00EA3294" w:rsidRDefault="00121D70" w:rsidP="00121D70">
      <w:pPr>
        <w:pStyle w:val="a5"/>
        <w:numPr>
          <w:ilvl w:val="0"/>
          <w:numId w:val="2"/>
        </w:numPr>
        <w:spacing w:before="0" w:beforeAutospacing="0" w:after="0" w:afterAutospacing="0"/>
        <w:ind w:left="0"/>
        <w:rPr>
          <w:i/>
          <w:color w:val="000000"/>
        </w:rPr>
      </w:pPr>
      <w:r w:rsidRPr="00EA3294">
        <w:rPr>
          <w:i/>
          <w:color w:val="000000"/>
        </w:rPr>
        <w:t>обрезания ниток</w:t>
      </w:r>
    </w:p>
    <w:p w:rsidR="00121D70" w:rsidRPr="00EA3294" w:rsidRDefault="00121D70" w:rsidP="00121D70">
      <w:pPr>
        <w:pStyle w:val="a5"/>
        <w:numPr>
          <w:ilvl w:val="0"/>
          <w:numId w:val="2"/>
        </w:numPr>
        <w:spacing w:before="0" w:beforeAutospacing="0" w:after="0" w:afterAutospacing="0"/>
        <w:ind w:left="0"/>
        <w:rPr>
          <w:i/>
          <w:color w:val="000000"/>
        </w:rPr>
      </w:pPr>
      <w:r w:rsidRPr="00EA3294">
        <w:rPr>
          <w:i/>
          <w:color w:val="000000"/>
        </w:rPr>
        <w:t>выкраивания заплат</w:t>
      </w:r>
    </w:p>
    <w:p w:rsidR="00121D70" w:rsidRPr="00EA3294" w:rsidRDefault="00121D70" w:rsidP="00121D70">
      <w:pPr>
        <w:pStyle w:val="a5"/>
        <w:numPr>
          <w:ilvl w:val="0"/>
          <w:numId w:val="2"/>
        </w:numPr>
        <w:spacing w:before="0" w:beforeAutospacing="0" w:after="0" w:afterAutospacing="0"/>
        <w:ind w:left="0"/>
        <w:rPr>
          <w:i/>
          <w:color w:val="000000"/>
        </w:rPr>
      </w:pPr>
      <w:r w:rsidRPr="00EA3294">
        <w:rPr>
          <w:i/>
          <w:color w:val="000000"/>
        </w:rPr>
        <w:t>вырезания стелек</w:t>
      </w:r>
    </w:p>
    <w:p w:rsidR="00121D70" w:rsidRPr="00EA3294" w:rsidRDefault="00121D70" w:rsidP="00121D70">
      <w:pPr>
        <w:pStyle w:val="a5"/>
        <w:numPr>
          <w:ilvl w:val="0"/>
          <w:numId w:val="2"/>
        </w:numPr>
        <w:spacing w:before="0" w:beforeAutospacing="0" w:after="0" w:afterAutospacing="0"/>
        <w:ind w:left="0"/>
        <w:rPr>
          <w:i/>
          <w:color w:val="000000"/>
        </w:rPr>
      </w:pPr>
      <w:r w:rsidRPr="00EA3294">
        <w:rPr>
          <w:i/>
          <w:color w:val="000000"/>
        </w:rPr>
        <w:t>обрезания язычков</w:t>
      </w:r>
    </w:p>
    <w:p w:rsidR="00121D70" w:rsidRPr="00EA3294" w:rsidRDefault="00121D70" w:rsidP="00121D70">
      <w:pPr>
        <w:pStyle w:val="a5"/>
        <w:numPr>
          <w:ilvl w:val="0"/>
          <w:numId w:val="2"/>
        </w:numPr>
        <w:spacing w:before="0" w:beforeAutospacing="0" w:after="0" w:afterAutospacing="0"/>
        <w:ind w:left="0"/>
        <w:rPr>
          <w:i/>
          <w:color w:val="000000"/>
        </w:rPr>
      </w:pPr>
      <w:r w:rsidRPr="00EA3294">
        <w:rPr>
          <w:i/>
          <w:color w:val="000000"/>
        </w:rPr>
        <w:t>выкраивания подпяточников</w:t>
      </w:r>
    </w:p>
    <w:p w:rsidR="009B71B7" w:rsidRPr="00EA3294" w:rsidRDefault="00121D70" w:rsidP="00121D70">
      <w:pPr>
        <w:pStyle w:val="a5"/>
        <w:numPr>
          <w:ilvl w:val="0"/>
          <w:numId w:val="2"/>
        </w:numPr>
        <w:spacing w:before="0" w:beforeAutospacing="0" w:after="0" w:afterAutospacing="0"/>
        <w:ind w:left="0"/>
        <w:rPr>
          <w:i/>
          <w:color w:val="000000"/>
        </w:rPr>
      </w:pPr>
      <w:r w:rsidRPr="00EA3294">
        <w:rPr>
          <w:i/>
          <w:color w:val="000000"/>
        </w:rPr>
        <w:t>выкраивания декоративных деталей.</w:t>
      </w:r>
      <w:r w:rsidR="0034606E" w:rsidRPr="00EA3294">
        <w:rPr>
          <w:i/>
          <w:noProof/>
          <w:color w:val="0000FF"/>
          <w:bdr w:val="none" w:sz="0" w:space="0" w:color="auto" w:frame="1"/>
        </w:rPr>
        <w:t xml:space="preserve"> </w:t>
      </w:r>
    </w:p>
    <w:p w:rsidR="00121D70" w:rsidRPr="00246BA8" w:rsidRDefault="0034606E" w:rsidP="00121D70">
      <w:pPr>
        <w:pStyle w:val="a5"/>
        <w:numPr>
          <w:ilvl w:val="0"/>
          <w:numId w:val="2"/>
        </w:numPr>
        <w:spacing w:before="0" w:beforeAutospacing="0" w:after="0" w:afterAutospacing="0"/>
        <w:ind w:left="0"/>
        <w:rPr>
          <w:rFonts w:ascii="Arial" w:hAnsi="Arial" w:cs="Arial"/>
          <w:i/>
          <w:color w:val="000000"/>
        </w:rPr>
      </w:pPr>
      <w:r w:rsidRPr="00246BA8">
        <w:rPr>
          <w:rFonts w:ascii="Arial" w:hAnsi="Arial" w:cs="Arial"/>
          <w:i/>
          <w:color w:val="000000"/>
          <w:sz w:val="23"/>
          <w:szCs w:val="23"/>
        </w:rPr>
        <w:t>А вот этими ножницами можно резать бумагу, но и кожу тоже ими удобно подрезать, особе</w:t>
      </w:r>
      <w:r w:rsidR="009B71B7" w:rsidRPr="00246BA8">
        <w:rPr>
          <w:rFonts w:ascii="Arial" w:hAnsi="Arial" w:cs="Arial"/>
          <w:i/>
          <w:color w:val="000000"/>
          <w:sz w:val="23"/>
          <w:szCs w:val="23"/>
        </w:rPr>
        <w:t>нно во время затяжки образуются излишки</w:t>
      </w:r>
      <w:r w:rsidRPr="00246BA8">
        <w:rPr>
          <w:rFonts w:ascii="Arial" w:hAnsi="Arial" w:cs="Arial"/>
          <w:i/>
          <w:color w:val="000000"/>
          <w:sz w:val="23"/>
          <w:szCs w:val="23"/>
        </w:rPr>
        <w:t xml:space="preserve"> кожи, которые удобно подрезать маленькими ножницами.</w:t>
      </w:r>
    </w:p>
    <w:p w:rsidR="00546B0B" w:rsidRDefault="00546B0B">
      <w:pPr>
        <w:rPr>
          <w:b/>
          <w:bCs/>
        </w:rPr>
      </w:pPr>
    </w:p>
    <w:p w:rsidR="009B71B7" w:rsidRDefault="009B71B7">
      <w:pPr>
        <w:rPr>
          <w:noProof/>
        </w:rPr>
      </w:pPr>
    </w:p>
    <w:p w:rsidR="00AB449A" w:rsidRDefault="00AB449A">
      <w:pPr>
        <w:rPr>
          <w:b/>
          <w:bCs/>
        </w:rPr>
      </w:pPr>
      <w:r>
        <w:rPr>
          <w:noProof/>
        </w:rPr>
        <w:drawing>
          <wp:inline distT="0" distB="0" distL="0" distR="0">
            <wp:extent cx="5257800" cy="3000375"/>
            <wp:effectExtent l="19050" t="0" r="0" b="0"/>
            <wp:docPr id="2" name="Рисунок 1" descr="http://www.sliderpoint.org/images/referats/665b/(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liderpoint.org/images/referats/665b/(22).PNG"/>
                    <pic:cNvPicPr>
                      <a:picLocks noChangeAspect="1" noChangeArrowheads="1"/>
                    </pic:cNvPicPr>
                  </pic:nvPicPr>
                  <pic:blipFill>
                    <a:blip r:embed="rId7"/>
                    <a:srcRect/>
                    <a:stretch>
                      <a:fillRect/>
                    </a:stretch>
                  </pic:blipFill>
                  <pic:spPr bwMode="auto">
                    <a:xfrm>
                      <a:off x="0" y="0"/>
                      <a:ext cx="5257800" cy="3000375"/>
                    </a:xfrm>
                    <a:prstGeom prst="rect">
                      <a:avLst/>
                    </a:prstGeom>
                    <a:noFill/>
                    <a:ln w="9525">
                      <a:noFill/>
                      <a:miter lim="800000"/>
                      <a:headEnd/>
                      <a:tailEnd/>
                    </a:ln>
                  </pic:spPr>
                </pic:pic>
              </a:graphicData>
            </a:graphic>
          </wp:inline>
        </w:drawing>
      </w:r>
    </w:p>
    <w:p w:rsidR="001030ED" w:rsidRDefault="001030ED" w:rsidP="001030ED">
      <w:pPr>
        <w:pStyle w:val="c8"/>
        <w:shd w:val="clear" w:color="auto" w:fill="FFFFFF"/>
        <w:spacing w:before="0" w:beforeAutospacing="0" w:after="0" w:afterAutospacing="0"/>
        <w:ind w:left="360"/>
        <w:jc w:val="center"/>
        <w:rPr>
          <w:rStyle w:val="c5"/>
          <w:b/>
          <w:bCs/>
          <w:color w:val="000000"/>
        </w:rPr>
      </w:pPr>
    </w:p>
    <w:p w:rsidR="001030ED" w:rsidRDefault="001030ED" w:rsidP="001030ED">
      <w:pPr>
        <w:pStyle w:val="c8"/>
        <w:shd w:val="clear" w:color="auto" w:fill="FFFFFF"/>
        <w:spacing w:before="0" w:beforeAutospacing="0" w:after="0" w:afterAutospacing="0"/>
        <w:ind w:left="360"/>
        <w:jc w:val="center"/>
        <w:rPr>
          <w:rStyle w:val="c5"/>
          <w:b/>
          <w:bCs/>
          <w:color w:val="000000"/>
        </w:rPr>
      </w:pPr>
    </w:p>
    <w:p w:rsidR="001030ED" w:rsidRPr="00246BA8" w:rsidRDefault="001030ED" w:rsidP="001030ED">
      <w:pPr>
        <w:pStyle w:val="c8"/>
        <w:shd w:val="clear" w:color="auto" w:fill="FFFFFF"/>
        <w:spacing w:before="0" w:beforeAutospacing="0" w:after="0" w:afterAutospacing="0"/>
        <w:ind w:left="360"/>
        <w:jc w:val="center"/>
        <w:rPr>
          <w:rFonts w:ascii="Calibri" w:hAnsi="Calibri"/>
          <w:i/>
          <w:color w:val="000000"/>
        </w:rPr>
      </w:pPr>
      <w:r w:rsidRPr="00246BA8">
        <w:rPr>
          <w:rStyle w:val="c5"/>
          <w:b/>
          <w:bCs/>
          <w:i/>
          <w:color w:val="000000"/>
        </w:rPr>
        <w:t>Техника безопасности при работе с ножницами</w:t>
      </w:r>
    </w:p>
    <w:p w:rsidR="001030ED" w:rsidRPr="00246BA8" w:rsidRDefault="001030ED" w:rsidP="001030ED">
      <w:pPr>
        <w:pStyle w:val="c0"/>
        <w:shd w:val="clear" w:color="auto" w:fill="FFFFFF"/>
        <w:spacing w:before="0" w:beforeAutospacing="0" w:after="0" w:afterAutospacing="0"/>
        <w:ind w:hanging="360"/>
        <w:jc w:val="both"/>
        <w:rPr>
          <w:rFonts w:ascii="Calibri" w:hAnsi="Calibri"/>
          <w:i/>
          <w:color w:val="000000"/>
        </w:rPr>
      </w:pPr>
      <w:r w:rsidRPr="00246BA8">
        <w:rPr>
          <w:rStyle w:val="c1"/>
          <w:i/>
          <w:color w:val="000000"/>
        </w:rPr>
        <w:t>1.</w:t>
      </w:r>
      <w:r w:rsidRPr="00246BA8">
        <w:rPr>
          <w:rStyle w:val="c4"/>
          <w:i/>
          <w:color w:val="000000"/>
        </w:rPr>
        <w:t>    </w:t>
      </w:r>
      <w:r w:rsidRPr="00246BA8">
        <w:rPr>
          <w:rStyle w:val="c1"/>
          <w:i/>
          <w:color w:val="000000"/>
        </w:rPr>
        <w:t>Храните ножницы в указанном месте в определённом положении.</w:t>
      </w:r>
    </w:p>
    <w:p w:rsidR="001030ED" w:rsidRPr="00246BA8" w:rsidRDefault="001030ED" w:rsidP="001030ED">
      <w:pPr>
        <w:pStyle w:val="c0"/>
        <w:shd w:val="clear" w:color="auto" w:fill="FFFFFF"/>
        <w:spacing w:before="0" w:beforeAutospacing="0" w:after="0" w:afterAutospacing="0"/>
        <w:ind w:hanging="360"/>
        <w:jc w:val="both"/>
        <w:rPr>
          <w:rFonts w:ascii="Calibri" w:hAnsi="Calibri"/>
          <w:i/>
          <w:color w:val="000000"/>
        </w:rPr>
      </w:pPr>
      <w:r w:rsidRPr="00246BA8">
        <w:rPr>
          <w:rStyle w:val="c1"/>
          <w:i/>
          <w:color w:val="000000"/>
        </w:rPr>
        <w:t>2.</w:t>
      </w:r>
      <w:r w:rsidRPr="00246BA8">
        <w:rPr>
          <w:rStyle w:val="c4"/>
          <w:i/>
          <w:color w:val="000000"/>
        </w:rPr>
        <w:t>    </w:t>
      </w:r>
      <w:r w:rsidRPr="00246BA8">
        <w:rPr>
          <w:rStyle w:val="c1"/>
          <w:i/>
          <w:color w:val="000000"/>
        </w:rPr>
        <w:t>При работе внимательно следите за направлением резания.</w:t>
      </w:r>
    </w:p>
    <w:p w:rsidR="001030ED" w:rsidRPr="00246BA8" w:rsidRDefault="001030ED" w:rsidP="001030ED">
      <w:pPr>
        <w:pStyle w:val="c0"/>
        <w:shd w:val="clear" w:color="auto" w:fill="FFFFFF"/>
        <w:spacing w:before="0" w:beforeAutospacing="0" w:after="0" w:afterAutospacing="0"/>
        <w:ind w:hanging="360"/>
        <w:jc w:val="both"/>
        <w:rPr>
          <w:rFonts w:ascii="Calibri" w:hAnsi="Calibri"/>
          <w:i/>
          <w:color w:val="000000"/>
        </w:rPr>
      </w:pPr>
      <w:r w:rsidRPr="00246BA8">
        <w:rPr>
          <w:rStyle w:val="c1"/>
          <w:i/>
          <w:color w:val="000000"/>
        </w:rPr>
        <w:t>3.</w:t>
      </w:r>
      <w:r w:rsidRPr="00246BA8">
        <w:rPr>
          <w:rStyle w:val="c4"/>
          <w:i/>
          <w:color w:val="000000"/>
        </w:rPr>
        <w:t>    </w:t>
      </w:r>
      <w:r w:rsidRPr="00246BA8">
        <w:rPr>
          <w:rStyle w:val="c1"/>
          <w:i/>
          <w:color w:val="000000"/>
        </w:rPr>
        <w:t>Не работайте с тупыми ножницами и с ослабленным шарнирным креплением.</w:t>
      </w:r>
    </w:p>
    <w:p w:rsidR="001030ED" w:rsidRPr="00246BA8" w:rsidRDefault="001030ED" w:rsidP="001030ED">
      <w:pPr>
        <w:pStyle w:val="c0"/>
        <w:shd w:val="clear" w:color="auto" w:fill="FFFFFF"/>
        <w:spacing w:before="0" w:beforeAutospacing="0" w:after="0" w:afterAutospacing="0"/>
        <w:ind w:hanging="360"/>
        <w:jc w:val="both"/>
        <w:rPr>
          <w:rFonts w:ascii="Calibri" w:hAnsi="Calibri"/>
          <w:i/>
          <w:color w:val="000000"/>
        </w:rPr>
      </w:pPr>
      <w:r w:rsidRPr="00246BA8">
        <w:rPr>
          <w:rStyle w:val="c1"/>
          <w:i/>
          <w:color w:val="000000"/>
        </w:rPr>
        <w:t>4.</w:t>
      </w:r>
      <w:r w:rsidRPr="00246BA8">
        <w:rPr>
          <w:rStyle w:val="c4"/>
          <w:i/>
          <w:color w:val="000000"/>
        </w:rPr>
        <w:t>    </w:t>
      </w:r>
      <w:r w:rsidRPr="00246BA8">
        <w:rPr>
          <w:rStyle w:val="c1"/>
          <w:i/>
          <w:color w:val="000000"/>
        </w:rPr>
        <w:t>Не держите ножницы лезвием вверх.</w:t>
      </w:r>
    </w:p>
    <w:p w:rsidR="001030ED" w:rsidRPr="00246BA8" w:rsidRDefault="001030ED" w:rsidP="001030ED">
      <w:pPr>
        <w:pStyle w:val="c0"/>
        <w:shd w:val="clear" w:color="auto" w:fill="FFFFFF"/>
        <w:spacing w:before="0" w:beforeAutospacing="0" w:after="0" w:afterAutospacing="0"/>
        <w:ind w:hanging="360"/>
        <w:jc w:val="both"/>
        <w:rPr>
          <w:rFonts w:ascii="Calibri" w:hAnsi="Calibri"/>
          <w:i/>
          <w:color w:val="000000"/>
        </w:rPr>
      </w:pPr>
      <w:r w:rsidRPr="00246BA8">
        <w:rPr>
          <w:rStyle w:val="c1"/>
          <w:i/>
          <w:color w:val="000000"/>
        </w:rPr>
        <w:t>5.</w:t>
      </w:r>
      <w:r w:rsidRPr="00246BA8">
        <w:rPr>
          <w:rStyle w:val="c4"/>
          <w:i/>
          <w:color w:val="000000"/>
        </w:rPr>
        <w:t>    </w:t>
      </w:r>
      <w:r w:rsidRPr="00246BA8">
        <w:rPr>
          <w:rStyle w:val="c1"/>
          <w:i/>
          <w:color w:val="000000"/>
        </w:rPr>
        <w:t>Не оставляйте ножницы с открытыми лезвиями.</w:t>
      </w:r>
    </w:p>
    <w:p w:rsidR="001030ED" w:rsidRPr="00246BA8" w:rsidRDefault="001030ED" w:rsidP="001030ED">
      <w:pPr>
        <w:pStyle w:val="c0"/>
        <w:shd w:val="clear" w:color="auto" w:fill="FFFFFF"/>
        <w:spacing w:before="0" w:beforeAutospacing="0" w:after="0" w:afterAutospacing="0"/>
        <w:ind w:hanging="360"/>
        <w:jc w:val="both"/>
        <w:rPr>
          <w:rFonts w:ascii="Calibri" w:hAnsi="Calibri"/>
          <w:i/>
          <w:color w:val="000000"/>
        </w:rPr>
      </w:pPr>
      <w:r w:rsidRPr="00246BA8">
        <w:rPr>
          <w:rStyle w:val="c1"/>
          <w:i/>
          <w:color w:val="000000"/>
        </w:rPr>
        <w:t>6.</w:t>
      </w:r>
      <w:r w:rsidRPr="00246BA8">
        <w:rPr>
          <w:rStyle w:val="c4"/>
          <w:i/>
          <w:color w:val="000000"/>
        </w:rPr>
        <w:t>    </w:t>
      </w:r>
      <w:r w:rsidRPr="00246BA8">
        <w:rPr>
          <w:rStyle w:val="c1"/>
          <w:i/>
          <w:color w:val="000000"/>
        </w:rPr>
        <w:t>Не режьте ножницами на ходу.</w:t>
      </w:r>
    </w:p>
    <w:p w:rsidR="001030ED" w:rsidRPr="00246BA8" w:rsidRDefault="001030ED" w:rsidP="001030ED">
      <w:pPr>
        <w:pStyle w:val="c0"/>
        <w:shd w:val="clear" w:color="auto" w:fill="FFFFFF"/>
        <w:spacing w:before="0" w:beforeAutospacing="0" w:after="0" w:afterAutospacing="0"/>
        <w:ind w:hanging="360"/>
        <w:jc w:val="both"/>
        <w:rPr>
          <w:rFonts w:ascii="Calibri" w:hAnsi="Calibri"/>
          <w:i/>
          <w:color w:val="000000"/>
        </w:rPr>
      </w:pPr>
      <w:r w:rsidRPr="00246BA8">
        <w:rPr>
          <w:rStyle w:val="c1"/>
          <w:i/>
          <w:color w:val="000000"/>
        </w:rPr>
        <w:t>7.</w:t>
      </w:r>
      <w:r w:rsidRPr="00246BA8">
        <w:rPr>
          <w:rStyle w:val="c4"/>
          <w:i/>
          <w:color w:val="000000"/>
        </w:rPr>
        <w:t>    </w:t>
      </w:r>
      <w:r w:rsidRPr="00246BA8">
        <w:rPr>
          <w:rStyle w:val="c1"/>
          <w:i/>
          <w:color w:val="000000"/>
        </w:rPr>
        <w:t>Не подходите к товарищу во время работы.</w:t>
      </w:r>
    </w:p>
    <w:p w:rsidR="001030ED" w:rsidRPr="00246BA8" w:rsidRDefault="001030ED" w:rsidP="001030ED">
      <w:pPr>
        <w:pStyle w:val="c0"/>
        <w:shd w:val="clear" w:color="auto" w:fill="FFFFFF"/>
        <w:spacing w:before="0" w:beforeAutospacing="0" w:after="0" w:afterAutospacing="0"/>
        <w:ind w:hanging="360"/>
        <w:jc w:val="both"/>
        <w:rPr>
          <w:rFonts w:ascii="Calibri" w:hAnsi="Calibri"/>
          <w:i/>
          <w:color w:val="000000"/>
        </w:rPr>
      </w:pPr>
      <w:r w:rsidRPr="00246BA8">
        <w:rPr>
          <w:rStyle w:val="c1"/>
          <w:i/>
          <w:color w:val="000000"/>
        </w:rPr>
        <w:t>8.</w:t>
      </w:r>
      <w:r w:rsidRPr="00246BA8">
        <w:rPr>
          <w:rStyle w:val="c4"/>
          <w:i/>
          <w:color w:val="000000"/>
        </w:rPr>
        <w:t>    </w:t>
      </w:r>
      <w:r w:rsidRPr="00246BA8">
        <w:rPr>
          <w:rStyle w:val="c1"/>
          <w:i/>
          <w:color w:val="000000"/>
        </w:rPr>
        <w:t>Передавайте закрытые ножницы кольцами вперёд.</w:t>
      </w:r>
    </w:p>
    <w:p w:rsidR="001030ED" w:rsidRPr="00246BA8" w:rsidRDefault="001030ED" w:rsidP="001030ED">
      <w:pPr>
        <w:pStyle w:val="c0"/>
        <w:shd w:val="clear" w:color="auto" w:fill="FFFFFF"/>
        <w:spacing w:before="0" w:beforeAutospacing="0" w:after="0" w:afterAutospacing="0"/>
        <w:ind w:hanging="360"/>
        <w:jc w:val="both"/>
        <w:rPr>
          <w:rFonts w:ascii="Calibri" w:hAnsi="Calibri"/>
          <w:i/>
          <w:color w:val="000000"/>
        </w:rPr>
      </w:pPr>
      <w:r w:rsidRPr="00246BA8">
        <w:rPr>
          <w:rStyle w:val="c1"/>
          <w:i/>
          <w:color w:val="000000"/>
        </w:rPr>
        <w:t>9.</w:t>
      </w:r>
      <w:r w:rsidRPr="00246BA8">
        <w:rPr>
          <w:rStyle w:val="c4"/>
          <w:i/>
          <w:color w:val="000000"/>
        </w:rPr>
        <w:t>    </w:t>
      </w:r>
      <w:r w:rsidRPr="00246BA8">
        <w:rPr>
          <w:rStyle w:val="c1"/>
          <w:i/>
          <w:color w:val="000000"/>
        </w:rPr>
        <w:t>Во время работы удерживайте материал левой рукой так, чтобы пальцы были в стороне от лезвия.</w:t>
      </w:r>
    </w:p>
    <w:p w:rsidR="001030ED" w:rsidRDefault="001030ED">
      <w:pPr>
        <w:rPr>
          <w:b/>
          <w:bCs/>
        </w:rPr>
      </w:pPr>
    </w:p>
    <w:p w:rsidR="0029360B" w:rsidRDefault="0029360B">
      <w:pPr>
        <w:rPr>
          <w:b/>
          <w:bCs/>
        </w:rPr>
      </w:pPr>
      <w:r>
        <w:rPr>
          <w:noProof/>
        </w:rPr>
        <w:lastRenderedPageBreak/>
        <w:drawing>
          <wp:inline distT="0" distB="0" distL="0" distR="0">
            <wp:extent cx="5140561" cy="3855421"/>
            <wp:effectExtent l="19050" t="0" r="2939" b="0"/>
            <wp:docPr id="4" name="Рисунок 4" descr="http://900igr.net/up/datas/25367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900igr.net/up/datas/253670/012.jpg"/>
                    <pic:cNvPicPr>
                      <a:picLocks noChangeAspect="1" noChangeArrowheads="1"/>
                    </pic:cNvPicPr>
                  </pic:nvPicPr>
                  <pic:blipFill>
                    <a:blip r:embed="rId8"/>
                    <a:srcRect/>
                    <a:stretch>
                      <a:fillRect/>
                    </a:stretch>
                  </pic:blipFill>
                  <pic:spPr bwMode="auto">
                    <a:xfrm>
                      <a:off x="0" y="0"/>
                      <a:ext cx="5142393" cy="3856795"/>
                    </a:xfrm>
                    <a:prstGeom prst="rect">
                      <a:avLst/>
                    </a:prstGeom>
                    <a:noFill/>
                    <a:ln w="9525">
                      <a:noFill/>
                      <a:miter lim="800000"/>
                      <a:headEnd/>
                      <a:tailEnd/>
                    </a:ln>
                  </pic:spPr>
                </pic:pic>
              </a:graphicData>
            </a:graphic>
          </wp:inline>
        </w:drawing>
      </w:r>
    </w:p>
    <w:p w:rsidR="0029360B" w:rsidRDefault="0029360B">
      <w:pPr>
        <w:rPr>
          <w:b/>
          <w:bCs/>
        </w:rPr>
      </w:pPr>
      <w:r>
        <w:rPr>
          <w:noProof/>
        </w:rPr>
        <w:drawing>
          <wp:inline distT="0" distB="0" distL="0" distR="0">
            <wp:extent cx="5940425" cy="4455319"/>
            <wp:effectExtent l="19050" t="0" r="3175" b="0"/>
            <wp:docPr id="7" name="Рисунок 7" descr="https://ds04.infourok.ru/uploads/ex/05fd/000ebf84-7f0b01db/im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s04.infourok.ru/uploads/ex/05fd/000ebf84-7f0b01db/img23.jpg"/>
                    <pic:cNvPicPr>
                      <a:picLocks noChangeAspect="1" noChangeArrowheads="1"/>
                    </pic:cNvPicPr>
                  </pic:nvPicPr>
                  <pic:blipFill>
                    <a:blip r:embed="rId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9B71B7" w:rsidRDefault="009B71B7">
      <w:pPr>
        <w:rPr>
          <w:b/>
          <w:bCs/>
        </w:rPr>
      </w:pPr>
    </w:p>
    <w:p w:rsidR="00EA3294" w:rsidRDefault="00EA3294">
      <w:pPr>
        <w:rPr>
          <w:b/>
          <w:bCs/>
        </w:rPr>
      </w:pPr>
    </w:p>
    <w:p w:rsidR="00EA3294" w:rsidRDefault="00EA3294">
      <w:pPr>
        <w:rPr>
          <w:b/>
          <w:bCs/>
        </w:rPr>
      </w:pPr>
    </w:p>
    <w:p w:rsidR="00B40ACE" w:rsidRDefault="00B40ACE">
      <w:pPr>
        <w:rPr>
          <w:b/>
          <w:bCs/>
        </w:rPr>
      </w:pPr>
    </w:p>
    <w:p w:rsidR="00546B0B" w:rsidRPr="001B1B28" w:rsidRDefault="00546B0B">
      <w:pPr>
        <w:rPr>
          <w:b/>
          <w:bCs/>
        </w:rPr>
      </w:pPr>
    </w:p>
    <w:p w:rsidR="00546B0B" w:rsidRDefault="004A6084">
      <w:pPr>
        <w:rPr>
          <w:b/>
          <w:bCs/>
          <w:u w:val="single"/>
        </w:rPr>
      </w:pPr>
      <w:r>
        <w:lastRenderedPageBreak/>
        <w:t>5-6.</w:t>
      </w:r>
      <w:r w:rsidR="003C26C0">
        <w:t>Тема урока:</w:t>
      </w:r>
      <w:r w:rsidR="003C26C0" w:rsidRPr="00546B0B">
        <w:rPr>
          <w:b/>
          <w:bCs/>
          <w:u w:val="single"/>
        </w:rPr>
        <w:t xml:space="preserve"> Ножи обувные, назначение и правила использования</w:t>
      </w:r>
    </w:p>
    <w:p w:rsidR="00C34FEF" w:rsidRDefault="00C34FEF">
      <w:pPr>
        <w:rPr>
          <w:b/>
          <w:bCs/>
          <w:u w:val="single"/>
        </w:rPr>
      </w:pPr>
    </w:p>
    <w:p w:rsidR="00C34FEF" w:rsidRDefault="00C34FEF">
      <w:pPr>
        <w:rPr>
          <w:b/>
          <w:bCs/>
          <w:u w:val="single"/>
        </w:rPr>
      </w:pPr>
    </w:p>
    <w:p w:rsidR="001030ED" w:rsidRPr="006F7E64" w:rsidRDefault="001030ED" w:rsidP="001030ED">
      <w:pPr>
        <w:jc w:val="center"/>
        <w:rPr>
          <w:i/>
          <w:color w:val="FF0000"/>
          <w:u w:val="single"/>
        </w:rPr>
      </w:pPr>
      <w:r w:rsidRPr="00F8591C">
        <w:rPr>
          <w:i/>
          <w:u w:val="single"/>
        </w:rPr>
        <w:t>Прочитать текст</w:t>
      </w:r>
      <w:r>
        <w:rPr>
          <w:i/>
          <w:u w:val="single"/>
        </w:rPr>
        <w:t>, зарисовать, составить конспект</w:t>
      </w:r>
    </w:p>
    <w:p w:rsidR="00972FB7" w:rsidRDefault="00972FB7" w:rsidP="001030ED">
      <w:pPr>
        <w:jc w:val="center"/>
        <w:rPr>
          <w:b/>
          <w:bCs/>
          <w:u w:val="single"/>
        </w:rPr>
      </w:pPr>
    </w:p>
    <w:p w:rsidR="00972FB7" w:rsidRPr="00EA3294" w:rsidRDefault="00972FB7" w:rsidP="00972FB7">
      <w:pPr>
        <w:shd w:val="clear" w:color="auto" w:fill="FFFFFF"/>
        <w:spacing w:before="75"/>
        <w:ind w:left="75" w:right="75"/>
        <w:rPr>
          <w:i/>
        </w:rPr>
      </w:pPr>
      <w:r w:rsidRPr="00EA3294">
        <w:rPr>
          <w:i/>
        </w:rPr>
        <w:t>При производстве ремонта обуви используется специальный инструмент.</w:t>
      </w:r>
    </w:p>
    <w:p w:rsidR="00972FB7" w:rsidRPr="00EA3294" w:rsidRDefault="00246BA8" w:rsidP="00972FB7">
      <w:pPr>
        <w:pStyle w:val="2"/>
        <w:shd w:val="clear" w:color="auto" w:fill="FFFFFF"/>
        <w:spacing w:before="180" w:beforeAutospacing="0" w:after="45" w:afterAutospacing="0"/>
        <w:rPr>
          <w:i/>
          <w:iCs/>
          <w:sz w:val="24"/>
          <w:szCs w:val="24"/>
        </w:rPr>
      </w:pPr>
      <w:r w:rsidRPr="00EA3294">
        <w:rPr>
          <w:i/>
          <w:iCs/>
          <w:sz w:val="24"/>
          <w:szCs w:val="24"/>
        </w:rPr>
        <w:t xml:space="preserve"> </w:t>
      </w:r>
      <w:r w:rsidR="00972FB7" w:rsidRPr="00EA3294">
        <w:rPr>
          <w:i/>
          <w:iCs/>
          <w:sz w:val="24"/>
          <w:szCs w:val="24"/>
        </w:rPr>
        <w:t>Ножи для ремонта обуви</w:t>
      </w:r>
    </w:p>
    <w:p w:rsidR="00972FB7" w:rsidRPr="00EA3294" w:rsidRDefault="00972FB7" w:rsidP="00972FB7">
      <w:pPr>
        <w:shd w:val="clear" w:color="auto" w:fill="FFFFFF"/>
        <w:spacing w:before="75"/>
        <w:ind w:left="75" w:right="75"/>
        <w:rPr>
          <w:i/>
        </w:rPr>
      </w:pPr>
      <w:r w:rsidRPr="00EA3294">
        <w:rPr>
          <w:i/>
        </w:rPr>
        <w:t>Ножи применяются для раскроя и обработки материалов, деталей и ремонтируемой обуви. Различают ножи для резания деталей низа и верха обуви.</w:t>
      </w:r>
    </w:p>
    <w:p w:rsidR="00972FB7" w:rsidRPr="00EA3294" w:rsidRDefault="00972FB7" w:rsidP="00972FB7">
      <w:pPr>
        <w:shd w:val="clear" w:color="auto" w:fill="FFFFFF"/>
        <w:spacing w:before="75"/>
        <w:ind w:left="75" w:right="75"/>
        <w:rPr>
          <w:i/>
        </w:rPr>
      </w:pPr>
      <w:r w:rsidRPr="00EA3294">
        <w:rPr>
          <w:i/>
        </w:rPr>
        <w:t xml:space="preserve">Закройный нож (рис. 14а) предназначен для выкраивания деталей верха и подкладки. </w:t>
      </w:r>
      <w:proofErr w:type="gramStart"/>
      <w:r w:rsidRPr="00EA3294">
        <w:rPr>
          <w:i/>
        </w:rPr>
        <w:t>Представляет из себя</w:t>
      </w:r>
      <w:proofErr w:type="gramEnd"/>
      <w:r w:rsidRPr="00EA3294">
        <w:rPr>
          <w:i/>
        </w:rPr>
        <w:t xml:space="preserve"> стальное полотно длиной 150—180 мм, шириной 8—12 мм. Режущим лезвием служит конец ножа, срезанный под углом 12—15°.</w:t>
      </w:r>
    </w:p>
    <w:p w:rsidR="00972FB7" w:rsidRPr="00EA3294" w:rsidRDefault="00972FB7" w:rsidP="00972FB7">
      <w:pPr>
        <w:shd w:val="clear" w:color="auto" w:fill="FFFFFF"/>
        <w:spacing w:before="75"/>
        <w:ind w:left="75" w:right="75"/>
        <w:rPr>
          <w:i/>
        </w:rPr>
      </w:pPr>
      <w:r w:rsidRPr="00EA3294">
        <w:rPr>
          <w:i/>
        </w:rPr>
        <w:t>Клинок ножа должен быть закален с отпуском на 2/3 длины, отполирован на половину длины и заточен в рабочей части.</w:t>
      </w:r>
    </w:p>
    <w:p w:rsidR="00972FB7" w:rsidRPr="00EA3294" w:rsidRDefault="00972FB7" w:rsidP="00972FB7">
      <w:pPr>
        <w:shd w:val="clear" w:color="auto" w:fill="FFFFFF"/>
        <w:spacing w:before="75"/>
        <w:ind w:left="75" w:right="75"/>
        <w:rPr>
          <w:i/>
        </w:rPr>
      </w:pPr>
      <w:r w:rsidRPr="00EA3294">
        <w:rPr>
          <w:i/>
        </w:rPr>
        <w:t>Нож, заложенный между двумя штифтами при расстоянии между ними 75мм и изогнутый до величины прогиба 16—20мм, не должен обнаруживать остаточный прогиб, а также изломы или трещины.</w:t>
      </w:r>
    </w:p>
    <w:p w:rsidR="00972FB7" w:rsidRPr="00EA3294" w:rsidRDefault="00972FB7" w:rsidP="00972FB7">
      <w:pPr>
        <w:shd w:val="clear" w:color="auto" w:fill="FFFFFF"/>
        <w:spacing w:before="75"/>
        <w:ind w:left="75" w:right="75"/>
        <w:rPr>
          <w:i/>
        </w:rPr>
      </w:pPr>
      <w:r w:rsidRPr="00EA3294">
        <w:rPr>
          <w:i/>
        </w:rPr>
        <w:t>Неработающую часть ножа — ручку — обтягивают кожей или вставляют в металлическую ручку.</w:t>
      </w:r>
    </w:p>
    <w:p w:rsidR="00972FB7" w:rsidRPr="00EA3294" w:rsidRDefault="00972FB7" w:rsidP="00972FB7">
      <w:pPr>
        <w:shd w:val="clear" w:color="auto" w:fill="FFFFFF"/>
        <w:spacing w:before="75"/>
        <w:ind w:left="75" w:right="75"/>
        <w:rPr>
          <w:i/>
        </w:rPr>
      </w:pPr>
      <w:r w:rsidRPr="00EA3294">
        <w:rPr>
          <w:i/>
        </w:rPr>
        <w:t>Закройным ножом пользуются при выкройке и спускании заплат, деталей заготовки, спускания лицевого слоя верха обуви в месте постановки заплаты и других операций.</w:t>
      </w:r>
    </w:p>
    <w:p w:rsidR="00972FB7" w:rsidRPr="00EA3294" w:rsidRDefault="00972FB7" w:rsidP="00972FB7">
      <w:pPr>
        <w:shd w:val="clear" w:color="auto" w:fill="FFFFFF"/>
        <w:spacing w:before="75"/>
        <w:ind w:left="75" w:right="75"/>
        <w:rPr>
          <w:i/>
        </w:rPr>
      </w:pPr>
      <w:r w:rsidRPr="00EA3294">
        <w:rPr>
          <w:i/>
        </w:rPr>
        <w:t>Сапожные ножи являются универсальным инструментом и используются для срезания с обуви изношенных деталей и их частей, вырезки деталей из нового материала и пригонки их к месту, отделки отремонтированной обуви и многих других операций.</w:t>
      </w:r>
    </w:p>
    <w:p w:rsidR="00972FB7" w:rsidRPr="00EA3294" w:rsidRDefault="00972FB7" w:rsidP="00972FB7">
      <w:pPr>
        <w:shd w:val="clear" w:color="auto" w:fill="FFFFFF"/>
        <w:spacing w:before="75"/>
        <w:ind w:left="75" w:right="75"/>
        <w:rPr>
          <w:i/>
        </w:rPr>
      </w:pPr>
      <w:r w:rsidRPr="00EA3294">
        <w:rPr>
          <w:i/>
        </w:rPr>
        <w:t>Нож с клиновидным острием (рис. 146) представляет собой стальную полосу длиной 210—225мм, шириной 20—25мм, толщиной 1,5—2 мм. Клиновидное острие образуется косым срезом на его конце и имеет длину 45—80мм.</w:t>
      </w:r>
    </w:p>
    <w:p w:rsidR="00972FB7" w:rsidRPr="00EA3294" w:rsidRDefault="00972FB7" w:rsidP="00972FB7">
      <w:pPr>
        <w:shd w:val="clear" w:color="auto" w:fill="FFFFFF"/>
        <w:spacing w:before="75"/>
        <w:ind w:left="75" w:right="75"/>
        <w:rPr>
          <w:i/>
        </w:rPr>
      </w:pPr>
      <w:r w:rsidRPr="00EA3294">
        <w:rPr>
          <w:i/>
        </w:rPr>
        <w:t> </w:t>
      </w:r>
    </w:p>
    <w:p w:rsidR="00972FB7" w:rsidRPr="00EA3294" w:rsidRDefault="00972FB7" w:rsidP="00972FB7">
      <w:pPr>
        <w:shd w:val="clear" w:color="auto" w:fill="FFFFFF"/>
        <w:spacing w:before="75"/>
        <w:ind w:left="75" w:right="75"/>
        <w:rPr>
          <w:i/>
        </w:rPr>
      </w:pPr>
      <w:r w:rsidRPr="00EA3294">
        <w:rPr>
          <w:i/>
          <w:noProof/>
        </w:rPr>
        <w:drawing>
          <wp:inline distT="0" distB="0" distL="0" distR="0">
            <wp:extent cx="4762500" cy="2371725"/>
            <wp:effectExtent l="19050" t="0" r="0" b="0"/>
            <wp:docPr id="83" name="Рисунок 83" descr="http://www.make-1.ru/1g/images4/obyv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make-1.ru/1g/images4/obyv14.png"/>
                    <pic:cNvPicPr>
                      <a:picLocks noChangeAspect="1" noChangeArrowheads="1"/>
                    </pic:cNvPicPr>
                  </pic:nvPicPr>
                  <pic:blipFill>
                    <a:blip r:embed="rId10"/>
                    <a:srcRect/>
                    <a:stretch>
                      <a:fillRect/>
                    </a:stretch>
                  </pic:blipFill>
                  <pic:spPr bwMode="auto">
                    <a:xfrm>
                      <a:off x="0" y="0"/>
                      <a:ext cx="4762500" cy="2371725"/>
                    </a:xfrm>
                    <a:prstGeom prst="rect">
                      <a:avLst/>
                    </a:prstGeom>
                    <a:noFill/>
                    <a:ln w="9525">
                      <a:noFill/>
                      <a:miter lim="800000"/>
                      <a:headEnd/>
                      <a:tailEnd/>
                    </a:ln>
                  </pic:spPr>
                </pic:pic>
              </a:graphicData>
            </a:graphic>
          </wp:inline>
        </w:drawing>
      </w:r>
    </w:p>
    <w:p w:rsidR="00972FB7" w:rsidRPr="00EA3294" w:rsidRDefault="00972FB7" w:rsidP="00972FB7">
      <w:pPr>
        <w:shd w:val="clear" w:color="auto" w:fill="FFFFFF"/>
        <w:spacing w:before="75"/>
        <w:ind w:left="75" w:right="75"/>
        <w:rPr>
          <w:i/>
          <w:iCs/>
        </w:rPr>
      </w:pPr>
      <w:r w:rsidRPr="00EA3294">
        <w:rPr>
          <w:i/>
          <w:iCs/>
        </w:rPr>
        <w:t xml:space="preserve">Ножи для ремонта обуви: </w:t>
      </w:r>
    </w:p>
    <w:p w:rsidR="00972FB7" w:rsidRPr="00EA3294" w:rsidRDefault="00972FB7" w:rsidP="00972FB7">
      <w:pPr>
        <w:shd w:val="clear" w:color="auto" w:fill="FFFFFF"/>
        <w:spacing w:before="75"/>
        <w:ind w:left="75" w:right="75"/>
        <w:rPr>
          <w:i/>
          <w:iCs/>
        </w:rPr>
      </w:pPr>
      <w:r w:rsidRPr="00EA3294">
        <w:rPr>
          <w:i/>
          <w:iCs/>
        </w:rPr>
        <w:t>а — закройный;</w:t>
      </w:r>
    </w:p>
    <w:p w:rsidR="00972FB7" w:rsidRPr="00EA3294" w:rsidRDefault="00972FB7" w:rsidP="00972FB7">
      <w:pPr>
        <w:shd w:val="clear" w:color="auto" w:fill="FFFFFF"/>
        <w:spacing w:before="75"/>
        <w:ind w:left="75" w:right="75"/>
        <w:rPr>
          <w:i/>
          <w:iCs/>
        </w:rPr>
      </w:pPr>
      <w:r w:rsidRPr="00EA3294">
        <w:rPr>
          <w:i/>
          <w:iCs/>
        </w:rPr>
        <w:t xml:space="preserve"> </w:t>
      </w:r>
      <w:proofErr w:type="gramStart"/>
      <w:r w:rsidRPr="00EA3294">
        <w:rPr>
          <w:i/>
          <w:iCs/>
        </w:rPr>
        <w:t>б</w:t>
      </w:r>
      <w:proofErr w:type="gramEnd"/>
      <w:r w:rsidRPr="00EA3294">
        <w:rPr>
          <w:i/>
          <w:iCs/>
        </w:rPr>
        <w:t xml:space="preserve"> — сапожный нож с клиновидным острием; </w:t>
      </w:r>
    </w:p>
    <w:p w:rsidR="00972FB7" w:rsidRPr="00EA3294" w:rsidRDefault="00972FB7" w:rsidP="00972FB7">
      <w:pPr>
        <w:shd w:val="clear" w:color="auto" w:fill="FFFFFF"/>
        <w:spacing w:before="75"/>
        <w:ind w:left="75" w:right="75"/>
        <w:rPr>
          <w:i/>
          <w:iCs/>
        </w:rPr>
      </w:pPr>
      <w:r w:rsidRPr="00EA3294">
        <w:rPr>
          <w:i/>
          <w:iCs/>
        </w:rPr>
        <w:t xml:space="preserve">в — сапожный нож с криволинейным острием; </w:t>
      </w:r>
    </w:p>
    <w:p w:rsidR="00972FB7" w:rsidRPr="00EA3294" w:rsidRDefault="00972FB7" w:rsidP="00972FB7">
      <w:pPr>
        <w:shd w:val="clear" w:color="auto" w:fill="FFFFFF"/>
        <w:spacing w:before="75"/>
        <w:ind w:left="75" w:right="75"/>
        <w:rPr>
          <w:i/>
          <w:iCs/>
        </w:rPr>
      </w:pPr>
      <w:proofErr w:type="gramStart"/>
      <w:r w:rsidRPr="00EA3294">
        <w:rPr>
          <w:i/>
          <w:iCs/>
        </w:rPr>
        <w:t>г</w:t>
      </w:r>
      <w:proofErr w:type="gramEnd"/>
      <w:r w:rsidRPr="00EA3294">
        <w:rPr>
          <w:i/>
          <w:iCs/>
        </w:rPr>
        <w:t xml:space="preserve"> — ляписный;</w:t>
      </w:r>
    </w:p>
    <w:p w:rsidR="00972FB7" w:rsidRPr="00EA3294" w:rsidRDefault="00972FB7" w:rsidP="00972FB7">
      <w:pPr>
        <w:shd w:val="clear" w:color="auto" w:fill="FFFFFF"/>
        <w:spacing w:before="75"/>
        <w:ind w:left="75" w:right="75"/>
        <w:rPr>
          <w:i/>
          <w:iCs/>
        </w:rPr>
      </w:pPr>
      <w:r w:rsidRPr="00EA3294">
        <w:rPr>
          <w:i/>
          <w:iCs/>
        </w:rPr>
        <w:lastRenderedPageBreak/>
        <w:t xml:space="preserve"> </w:t>
      </w:r>
      <w:proofErr w:type="spellStart"/>
      <w:r w:rsidRPr="00EA3294">
        <w:rPr>
          <w:i/>
          <w:iCs/>
        </w:rPr>
        <w:t>д</w:t>
      </w:r>
      <w:proofErr w:type="spellEnd"/>
      <w:r w:rsidRPr="00EA3294">
        <w:rPr>
          <w:i/>
          <w:iCs/>
        </w:rPr>
        <w:t xml:space="preserve"> — нож для спускания ранта; </w:t>
      </w:r>
    </w:p>
    <w:p w:rsidR="00972FB7" w:rsidRPr="00EA3294" w:rsidRDefault="00972FB7" w:rsidP="00972FB7">
      <w:pPr>
        <w:shd w:val="clear" w:color="auto" w:fill="FFFFFF"/>
        <w:spacing w:before="75"/>
        <w:ind w:left="75" w:right="75"/>
        <w:rPr>
          <w:i/>
          <w:iCs/>
        </w:rPr>
      </w:pPr>
      <w:r w:rsidRPr="00EA3294">
        <w:rPr>
          <w:i/>
          <w:iCs/>
        </w:rPr>
        <w:t xml:space="preserve">е — </w:t>
      </w:r>
      <w:proofErr w:type="spellStart"/>
      <w:r w:rsidRPr="00EA3294">
        <w:rPr>
          <w:i/>
          <w:iCs/>
        </w:rPr>
        <w:t>урезной</w:t>
      </w:r>
      <w:proofErr w:type="spellEnd"/>
      <w:r w:rsidRPr="00EA3294">
        <w:rPr>
          <w:i/>
          <w:iCs/>
        </w:rPr>
        <w:t xml:space="preserve">; </w:t>
      </w:r>
    </w:p>
    <w:p w:rsidR="00972FB7" w:rsidRPr="00EA3294" w:rsidRDefault="00972FB7" w:rsidP="00972FB7">
      <w:pPr>
        <w:shd w:val="clear" w:color="auto" w:fill="FFFFFF"/>
        <w:spacing w:before="75"/>
        <w:ind w:left="75" w:right="75"/>
        <w:rPr>
          <w:i/>
        </w:rPr>
      </w:pPr>
      <w:proofErr w:type="gramStart"/>
      <w:r w:rsidRPr="00EA3294">
        <w:rPr>
          <w:i/>
          <w:iCs/>
        </w:rPr>
        <w:t>ж</w:t>
      </w:r>
      <w:proofErr w:type="gramEnd"/>
      <w:r w:rsidRPr="00EA3294">
        <w:rPr>
          <w:i/>
          <w:iCs/>
        </w:rPr>
        <w:t xml:space="preserve"> — </w:t>
      </w:r>
      <w:proofErr w:type="spellStart"/>
      <w:r w:rsidRPr="00EA3294">
        <w:rPr>
          <w:i/>
          <w:iCs/>
        </w:rPr>
        <w:t>прошвенный</w:t>
      </w:r>
      <w:proofErr w:type="spellEnd"/>
    </w:p>
    <w:p w:rsidR="00972FB7" w:rsidRPr="00EA3294" w:rsidRDefault="00972FB7" w:rsidP="00972FB7">
      <w:pPr>
        <w:shd w:val="clear" w:color="auto" w:fill="FFFFFF"/>
        <w:spacing w:before="75"/>
        <w:ind w:left="75" w:right="75"/>
        <w:rPr>
          <w:i/>
        </w:rPr>
      </w:pPr>
      <w:r w:rsidRPr="00EA3294">
        <w:rPr>
          <w:i/>
        </w:rPr>
        <w:t> </w:t>
      </w:r>
    </w:p>
    <w:p w:rsidR="00972FB7" w:rsidRPr="00EA3294" w:rsidRDefault="00972FB7" w:rsidP="00972FB7">
      <w:pPr>
        <w:shd w:val="clear" w:color="auto" w:fill="FFFFFF"/>
        <w:spacing w:before="75"/>
        <w:ind w:left="75" w:right="75"/>
        <w:rPr>
          <w:i/>
        </w:rPr>
      </w:pPr>
      <w:r w:rsidRPr="00EA3294">
        <w:rPr>
          <w:i/>
        </w:rPr>
        <w:t xml:space="preserve">Длина ножа с криволинейным острием 210мм, длина </w:t>
      </w:r>
      <w:proofErr w:type="gramStart"/>
      <w:r w:rsidRPr="00EA3294">
        <w:rPr>
          <w:i/>
        </w:rPr>
        <w:t>криволинейной</w:t>
      </w:r>
      <w:proofErr w:type="gramEnd"/>
      <w:r w:rsidRPr="00EA3294">
        <w:rPr>
          <w:i/>
        </w:rPr>
        <w:t xml:space="preserve"> режущей части65—80 мм, толщина ножа 1,2—2мм.</w:t>
      </w:r>
    </w:p>
    <w:p w:rsidR="00972FB7" w:rsidRPr="00EA3294" w:rsidRDefault="00972FB7" w:rsidP="00972FB7">
      <w:pPr>
        <w:shd w:val="clear" w:color="auto" w:fill="FFFFFF"/>
        <w:spacing w:before="75"/>
        <w:ind w:left="75" w:right="75"/>
        <w:rPr>
          <w:i/>
        </w:rPr>
      </w:pPr>
      <w:r w:rsidRPr="00EA3294">
        <w:rPr>
          <w:i/>
        </w:rPr>
        <w:t>Нерабочая часть сапожного ножа для удобства в работе обтягивается кожей.</w:t>
      </w:r>
    </w:p>
    <w:p w:rsidR="00972FB7" w:rsidRPr="00EA3294" w:rsidRDefault="00972FB7" w:rsidP="00972FB7">
      <w:pPr>
        <w:shd w:val="clear" w:color="auto" w:fill="FFFFFF"/>
        <w:spacing w:before="75"/>
        <w:ind w:left="75" w:right="75"/>
        <w:rPr>
          <w:i/>
        </w:rPr>
      </w:pPr>
      <w:r w:rsidRPr="00EA3294">
        <w:rPr>
          <w:i/>
        </w:rPr>
        <w:t>Ножи специальные используются для выполнения узкого круга операций.</w:t>
      </w:r>
    </w:p>
    <w:p w:rsidR="00972FB7" w:rsidRPr="00EA3294" w:rsidRDefault="00972FB7" w:rsidP="00972FB7">
      <w:pPr>
        <w:shd w:val="clear" w:color="auto" w:fill="FFFFFF"/>
        <w:spacing w:before="75"/>
        <w:ind w:left="75" w:right="75"/>
        <w:rPr>
          <w:i/>
        </w:rPr>
      </w:pPr>
      <w:r w:rsidRPr="00EA3294">
        <w:rPr>
          <w:i/>
        </w:rPr>
        <w:t>Нож ляписный используется для выборки вогнутых мест при обработке деревянных каблуков. Для этой же цели пользуются полукруглой стамеской.</w:t>
      </w:r>
    </w:p>
    <w:p w:rsidR="00972FB7" w:rsidRPr="00EA3294" w:rsidRDefault="00972FB7" w:rsidP="00972FB7">
      <w:pPr>
        <w:shd w:val="clear" w:color="auto" w:fill="FFFFFF"/>
        <w:spacing w:before="75"/>
        <w:ind w:left="75" w:right="75"/>
        <w:rPr>
          <w:i/>
        </w:rPr>
      </w:pPr>
      <w:r w:rsidRPr="00EA3294">
        <w:rPr>
          <w:i/>
        </w:rPr>
        <w:t xml:space="preserve">Ножи для спускания ранта предназначены для спускания края лицевой стороны ранта, обводки, кранца, </w:t>
      </w:r>
      <w:proofErr w:type="gramStart"/>
      <w:r w:rsidRPr="00EA3294">
        <w:rPr>
          <w:i/>
        </w:rPr>
        <w:t>прикрепленных</w:t>
      </w:r>
      <w:proofErr w:type="gramEnd"/>
      <w:r w:rsidRPr="00EA3294">
        <w:rPr>
          <w:i/>
        </w:rPr>
        <w:t xml:space="preserve"> к обуви.</w:t>
      </w:r>
    </w:p>
    <w:p w:rsidR="00972FB7" w:rsidRPr="00EA3294" w:rsidRDefault="00972FB7" w:rsidP="00972FB7">
      <w:pPr>
        <w:shd w:val="clear" w:color="auto" w:fill="FFFFFF"/>
        <w:spacing w:before="75"/>
        <w:ind w:left="75" w:right="75"/>
        <w:rPr>
          <w:i/>
        </w:rPr>
      </w:pPr>
      <w:r w:rsidRPr="00EA3294">
        <w:rPr>
          <w:i/>
        </w:rPr>
        <w:t xml:space="preserve">На рисунке 14д  изображен нож, используемый при выполнении отделочных операций ручным способом. Он </w:t>
      </w:r>
      <w:proofErr w:type="gramStart"/>
      <w:r w:rsidRPr="00EA3294">
        <w:rPr>
          <w:i/>
        </w:rPr>
        <w:t>представляет из себя</w:t>
      </w:r>
      <w:proofErr w:type="gramEnd"/>
      <w:r w:rsidRPr="00EA3294">
        <w:rPr>
          <w:i/>
        </w:rPr>
        <w:t xml:space="preserve"> стальное полотно фигурной формы и имеет ширину 8—10 мм, толщину 1,5мм. Лезвие затачивается уже полотна, этим создается защитный выступ для обуви.</w:t>
      </w:r>
    </w:p>
    <w:p w:rsidR="00972FB7" w:rsidRPr="00EA3294" w:rsidRDefault="00972FB7" w:rsidP="00972FB7">
      <w:pPr>
        <w:shd w:val="clear" w:color="auto" w:fill="FFFFFF"/>
        <w:spacing w:before="75"/>
        <w:ind w:left="75" w:right="75"/>
        <w:rPr>
          <w:i/>
        </w:rPr>
      </w:pPr>
      <w:r w:rsidRPr="00EA3294">
        <w:rPr>
          <w:i/>
        </w:rPr>
        <w:t xml:space="preserve">Ножом </w:t>
      </w:r>
      <w:proofErr w:type="spellStart"/>
      <w:r w:rsidRPr="00EA3294">
        <w:rPr>
          <w:i/>
        </w:rPr>
        <w:t>урезным</w:t>
      </w:r>
      <w:proofErr w:type="spellEnd"/>
      <w:r w:rsidRPr="00EA3294">
        <w:rPr>
          <w:i/>
        </w:rPr>
        <w:t xml:space="preserve"> пользуются при механической отделке обуви. Для защиты верха обуви от порезов в нем предусмотрена предохранительная пластинка, закрепляемая винтом. Передвигая пластинку, можно регулировать глубину резания.</w:t>
      </w:r>
    </w:p>
    <w:p w:rsidR="00972FB7" w:rsidRPr="00EA3294" w:rsidRDefault="00972FB7" w:rsidP="00972FB7">
      <w:pPr>
        <w:shd w:val="clear" w:color="auto" w:fill="FFFFFF"/>
        <w:spacing w:before="75"/>
        <w:ind w:left="75" w:right="75"/>
        <w:rPr>
          <w:i/>
        </w:rPr>
      </w:pPr>
      <w:r w:rsidRPr="00EA3294">
        <w:rPr>
          <w:i/>
        </w:rPr>
        <w:t xml:space="preserve">Нож </w:t>
      </w:r>
      <w:proofErr w:type="spellStart"/>
      <w:r w:rsidRPr="00EA3294">
        <w:rPr>
          <w:i/>
        </w:rPr>
        <w:t>прошвенный</w:t>
      </w:r>
      <w:proofErr w:type="spellEnd"/>
      <w:r w:rsidRPr="00EA3294">
        <w:rPr>
          <w:i/>
        </w:rPr>
        <w:t xml:space="preserve"> используется для срезания прошвы в голенищах сапог заподлицо (в уровень) с поверхностью голенищ.</w:t>
      </w:r>
    </w:p>
    <w:p w:rsidR="00972FB7" w:rsidRPr="00EA3294" w:rsidRDefault="00972FB7">
      <w:pPr>
        <w:rPr>
          <w:b/>
          <w:bCs/>
          <w:i/>
          <w:u w:val="single"/>
        </w:rPr>
      </w:pPr>
    </w:p>
    <w:p w:rsidR="00246BA8" w:rsidRPr="00EA3294" w:rsidRDefault="00246BA8" w:rsidP="00246BA8">
      <w:pPr>
        <w:pStyle w:val="a5"/>
        <w:shd w:val="clear" w:color="auto" w:fill="FFFFFF"/>
        <w:spacing w:before="0" w:beforeAutospacing="0" w:after="0" w:afterAutospacing="0"/>
        <w:rPr>
          <w:i/>
        </w:rPr>
      </w:pPr>
      <w:r w:rsidRPr="00EA3294">
        <w:rPr>
          <w:i/>
        </w:rPr>
        <w:t> </w:t>
      </w:r>
      <w:r w:rsidRPr="00EA3294">
        <w:rPr>
          <w:b/>
          <w:bCs/>
          <w:i/>
        </w:rPr>
        <w:t>Ножи</w:t>
      </w:r>
      <w:r w:rsidRPr="00EA3294">
        <w:rPr>
          <w:i/>
        </w:rPr>
        <w:t>. Применяются при раскрое и обработке обувного материала, либо полуфабриката из него. Ножи применяют при раскрое кож, при работе с верхом обуви и подкладкой, при раскрое и обработке деталей низа обуви, при обработке деревянных каблуков. Для изготовления ножей подходит сталь р9ф5.</w:t>
      </w:r>
      <w:r w:rsidRPr="00EA3294">
        <w:rPr>
          <w:i/>
        </w:rPr>
        <w:br/>
        <w:t>При ручном раскрое верхней, либо подкладочной кожи применяется </w:t>
      </w:r>
      <w:r w:rsidRPr="00EA3294">
        <w:rPr>
          <w:b/>
          <w:bCs/>
          <w:i/>
        </w:rPr>
        <w:t>закройный нож</w:t>
      </w:r>
      <w:r w:rsidRPr="00EA3294">
        <w:rPr>
          <w:i/>
        </w:rPr>
        <w:t> – длина 225 мм, ширина 18 мм. Ручка закреплена на полотне винтом. </w:t>
      </w:r>
      <w:r w:rsidRPr="00EA3294">
        <w:rPr>
          <w:i/>
        </w:rPr>
        <w:br/>
        <w:t> </w:t>
      </w:r>
      <w:r w:rsidRPr="00EA3294">
        <w:rPr>
          <w:b/>
          <w:bCs/>
          <w:i/>
        </w:rPr>
        <w:t>Сапожные ножи</w:t>
      </w:r>
      <w:r w:rsidRPr="00EA3294">
        <w:rPr>
          <w:i/>
        </w:rPr>
        <w:t xml:space="preserve">, имеющие клиновидное острие, длину 300 мм и ширину 25 мм применяют </w:t>
      </w:r>
      <w:proofErr w:type="gramStart"/>
      <w:r w:rsidRPr="00EA3294">
        <w:rPr>
          <w:i/>
        </w:rPr>
        <w:t>для раскраивая</w:t>
      </w:r>
      <w:proofErr w:type="gramEnd"/>
      <w:r w:rsidRPr="00EA3294">
        <w:rPr>
          <w:i/>
        </w:rPr>
        <w:t xml:space="preserve"> и обрабатывая детали низа обуви. </w:t>
      </w:r>
      <w:r w:rsidRPr="00EA3294">
        <w:rPr>
          <w:i/>
        </w:rPr>
        <w:br/>
        <w:t>Сапожным ножом с криволинейным острием обрабатывают деревянные каблуки.</w:t>
      </w:r>
      <w:r w:rsidRPr="00EA3294">
        <w:rPr>
          <w:i/>
        </w:rPr>
        <w:br/>
        <w:t>Режущая кромка каждого ножа должна быть всегда остро заточена.</w:t>
      </w:r>
    </w:p>
    <w:p w:rsidR="00246BA8" w:rsidRPr="00EA3294" w:rsidRDefault="00246BA8" w:rsidP="00246BA8">
      <w:pPr>
        <w:pStyle w:val="a5"/>
        <w:shd w:val="clear" w:color="auto" w:fill="FFFFFF"/>
        <w:spacing w:before="0" w:beforeAutospacing="0" w:after="0" w:afterAutospacing="0"/>
        <w:rPr>
          <w:i/>
        </w:rPr>
      </w:pPr>
      <w:r w:rsidRPr="00EA3294">
        <w:rPr>
          <w:i/>
        </w:rPr>
        <w:t>Есть ножи со специальным предохранителем, которые защищают обувь от случайных порезов. Например, ножи для срезания края ранта применяют, когда нужно спустить край ранта, прикрепленный к обуви. Толщина его ножевого полотна 1,5 мм, ширина 8 - 10 мм. Заточка у полотна такова, что при работе с обувью образуется уступ, который предохраняет обувь от подрезов и царапин. Для полотна такого ножа подходит сталь р9ф5. Рабочая часть полотна подвергается термообработке.</w:t>
      </w:r>
    </w:p>
    <w:p w:rsidR="00972FB7" w:rsidRPr="00EA3294" w:rsidRDefault="00246BA8">
      <w:pPr>
        <w:rPr>
          <w:b/>
          <w:bCs/>
          <w:u w:val="single"/>
        </w:rPr>
      </w:pPr>
      <w:r w:rsidRPr="00EA3294">
        <w:rPr>
          <w:i/>
        </w:rPr>
        <w:t>  </w:t>
      </w:r>
      <w:r w:rsidRPr="00EA3294">
        <w:rPr>
          <w:b/>
          <w:bCs/>
          <w:i/>
        </w:rPr>
        <w:t>Нож для подборки.</w:t>
      </w:r>
      <w:r w:rsidRPr="00EA3294">
        <w:rPr>
          <w:i/>
        </w:rPr>
        <w:t xml:space="preserve"> Применяется при срезании по толщине, а также опуская кожаный рант, для обводки и кранца. Удобно использовать для работы стоя. У этого ножа есть передвижной упор – предохранительная пластина, укрепленная винтом. Можно менять положение </w:t>
      </w:r>
      <w:proofErr w:type="gramStart"/>
      <w:r w:rsidRPr="00EA3294">
        <w:rPr>
          <w:i/>
        </w:rPr>
        <w:t>пластинки</w:t>
      </w:r>
      <w:proofErr w:type="gramEnd"/>
      <w:r w:rsidRPr="00EA3294">
        <w:rPr>
          <w:i/>
        </w:rPr>
        <w:t xml:space="preserve"> регулируя глубину резания. Это очень удобно, когда нужно устранять порезы и царапины верха обуви.</w:t>
      </w:r>
      <w:r w:rsidRPr="00EA3294">
        <w:rPr>
          <w:i/>
        </w:rPr>
        <w:br/>
        <w:t> </w:t>
      </w:r>
      <w:r w:rsidRPr="00EA3294">
        <w:rPr>
          <w:b/>
          <w:bCs/>
          <w:i/>
        </w:rPr>
        <w:t>Нож для срезания прошвы</w:t>
      </w:r>
      <w:r w:rsidRPr="00EA3294">
        <w:rPr>
          <w:i/>
        </w:rPr>
        <w:t>. Им срезается прошва заподлицо с поверхности голенищ. У ножа есть деревянная ручка, в которой закрепляется нерабочая часть ножа.</w:t>
      </w:r>
      <w:r w:rsidRPr="00EA3294">
        <w:br/>
      </w:r>
    </w:p>
    <w:p w:rsidR="00972FB7" w:rsidRDefault="00972FB7">
      <w:pPr>
        <w:rPr>
          <w:b/>
          <w:bCs/>
          <w:u w:val="single"/>
        </w:rPr>
      </w:pPr>
    </w:p>
    <w:p w:rsidR="00546B0B" w:rsidRPr="009639E2" w:rsidRDefault="00546B0B">
      <w:pPr>
        <w:rPr>
          <w:b/>
          <w:bCs/>
          <w:color w:val="FF0000"/>
          <w:u w:val="single"/>
        </w:rPr>
      </w:pPr>
    </w:p>
    <w:p w:rsidR="003C26C0" w:rsidRPr="00EB58F2" w:rsidRDefault="004A6084">
      <w:pPr>
        <w:rPr>
          <w:b/>
          <w:bCs/>
          <w:u w:val="single"/>
        </w:rPr>
      </w:pPr>
      <w:r w:rsidRPr="00EB58F2">
        <w:t>7.</w:t>
      </w:r>
      <w:r w:rsidR="003C26C0" w:rsidRPr="00EB58F2">
        <w:t>Тема урока:</w:t>
      </w:r>
      <w:r w:rsidR="003C26C0" w:rsidRPr="00EB58F2">
        <w:rPr>
          <w:bCs/>
        </w:rPr>
        <w:t xml:space="preserve"> </w:t>
      </w:r>
      <w:r w:rsidR="003C26C0" w:rsidRPr="00EB58F2">
        <w:rPr>
          <w:b/>
          <w:bCs/>
          <w:u w:val="single"/>
        </w:rPr>
        <w:t>Правила техники безопасности при работе с режущим инструментом.</w:t>
      </w:r>
    </w:p>
    <w:p w:rsidR="00EA3294" w:rsidRDefault="00EA3294">
      <w:pPr>
        <w:rPr>
          <w:b/>
          <w:bCs/>
          <w:color w:val="FF0000"/>
          <w:u w:val="single"/>
        </w:rPr>
      </w:pPr>
    </w:p>
    <w:p w:rsidR="00EA3294" w:rsidRDefault="00EA3294" w:rsidP="00EA3294">
      <w:pPr>
        <w:jc w:val="center"/>
        <w:rPr>
          <w:bCs/>
          <w:u w:val="single"/>
        </w:rPr>
      </w:pPr>
      <w:r w:rsidRPr="00F566C4">
        <w:rPr>
          <w:bCs/>
          <w:u w:val="single"/>
        </w:rPr>
        <w:t>Прочитать конспект,</w:t>
      </w:r>
      <w:r>
        <w:rPr>
          <w:bCs/>
          <w:u w:val="single"/>
        </w:rPr>
        <w:t xml:space="preserve"> </w:t>
      </w:r>
      <w:r w:rsidRPr="00F566C4">
        <w:rPr>
          <w:bCs/>
          <w:u w:val="single"/>
        </w:rPr>
        <w:t xml:space="preserve">выучит правила техники безопасности с режущим инструментом. </w:t>
      </w:r>
    </w:p>
    <w:p w:rsidR="00EA3294" w:rsidRDefault="00EA3294" w:rsidP="00EA3294">
      <w:pPr>
        <w:rPr>
          <w:bCs/>
          <w:u w:val="single"/>
        </w:rPr>
      </w:pPr>
    </w:p>
    <w:p w:rsidR="00EA3294" w:rsidRDefault="00EA3294" w:rsidP="00EA3294">
      <w:pPr>
        <w:jc w:val="center"/>
        <w:rPr>
          <w:b/>
          <w:bCs/>
          <w:i/>
        </w:rPr>
      </w:pPr>
      <w:r w:rsidRPr="00EA3294">
        <w:rPr>
          <w:b/>
          <w:bCs/>
          <w:i/>
        </w:rPr>
        <w:t>При работе режущими и колющими инструментами</w:t>
      </w:r>
    </w:p>
    <w:p w:rsidR="00EA3294" w:rsidRPr="00344C81" w:rsidRDefault="00344C81" w:rsidP="00EA3294">
      <w:pPr>
        <w:rPr>
          <w:bCs/>
          <w:i/>
        </w:rPr>
      </w:pPr>
      <w:r w:rsidRPr="00344C81">
        <w:rPr>
          <w:bCs/>
          <w:i/>
        </w:rPr>
        <w:t>1.</w:t>
      </w:r>
      <w:r w:rsidR="00EA3294" w:rsidRPr="00344C81">
        <w:rPr>
          <w:bCs/>
          <w:i/>
        </w:rPr>
        <w:t xml:space="preserve">Их режущие поверхности острые кромки должны быть направлены в сторону </w:t>
      </w:r>
      <w:r w:rsidRPr="00344C81">
        <w:rPr>
          <w:bCs/>
          <w:i/>
        </w:rPr>
        <w:t>п</w:t>
      </w:r>
      <w:r w:rsidR="00EA3294" w:rsidRPr="00344C81">
        <w:rPr>
          <w:bCs/>
          <w:i/>
        </w:rPr>
        <w:t>ротивоположную телу;</w:t>
      </w:r>
    </w:p>
    <w:p w:rsidR="00E57C3D" w:rsidRPr="00344C81" w:rsidRDefault="00344C81">
      <w:pPr>
        <w:rPr>
          <w:bCs/>
          <w:i/>
        </w:rPr>
      </w:pPr>
      <w:r w:rsidRPr="00344C81">
        <w:rPr>
          <w:bCs/>
          <w:i/>
        </w:rPr>
        <w:t>2.</w:t>
      </w:r>
      <w:r w:rsidR="00FE4428" w:rsidRPr="00344C81">
        <w:rPr>
          <w:bCs/>
          <w:i/>
        </w:rPr>
        <w:t>Пальцы рук</w:t>
      </w:r>
      <w:r w:rsidR="00EA3294" w:rsidRPr="00344C81">
        <w:rPr>
          <w:bCs/>
          <w:i/>
        </w:rPr>
        <w:t>, удерживающие обрабатываемый  предмет, необходимо держать на достаточном удалении от режущих кромок;</w:t>
      </w:r>
    </w:p>
    <w:p w:rsidR="00A25CC5" w:rsidRPr="00344C81" w:rsidRDefault="00344C81">
      <w:pPr>
        <w:rPr>
          <w:bCs/>
          <w:i/>
        </w:rPr>
      </w:pPr>
      <w:r w:rsidRPr="00344C81">
        <w:rPr>
          <w:bCs/>
          <w:i/>
        </w:rPr>
        <w:t>3.</w:t>
      </w:r>
      <w:r w:rsidR="00A25CC5" w:rsidRPr="00344C81">
        <w:rPr>
          <w:bCs/>
          <w:i/>
        </w:rPr>
        <w:t>Обрабатываемый предмет надежно закрепить в тисках или в каком-либо другом защитном приспособлении;</w:t>
      </w:r>
    </w:p>
    <w:p w:rsidR="00E57C3D" w:rsidRPr="00344C81" w:rsidRDefault="00344C81">
      <w:pPr>
        <w:rPr>
          <w:bCs/>
          <w:i/>
        </w:rPr>
      </w:pPr>
      <w:r w:rsidRPr="00344C81">
        <w:rPr>
          <w:bCs/>
          <w:i/>
        </w:rPr>
        <w:t>4.</w:t>
      </w:r>
      <w:r w:rsidR="00A25CC5" w:rsidRPr="00344C81">
        <w:rPr>
          <w:bCs/>
          <w:i/>
        </w:rPr>
        <w:t>На рабочем месте режущие и колющие предметы должны располагаться на видном месте.</w:t>
      </w:r>
    </w:p>
    <w:p w:rsidR="00344C81" w:rsidRPr="00246BA8" w:rsidRDefault="00344C81" w:rsidP="00344C81">
      <w:pPr>
        <w:pStyle w:val="c8"/>
        <w:shd w:val="clear" w:color="auto" w:fill="FFFFFF"/>
        <w:spacing w:before="0" w:beforeAutospacing="0" w:after="0" w:afterAutospacing="0"/>
        <w:ind w:left="360"/>
        <w:jc w:val="center"/>
        <w:rPr>
          <w:rFonts w:ascii="Calibri" w:hAnsi="Calibri"/>
          <w:i/>
          <w:color w:val="000000"/>
        </w:rPr>
      </w:pPr>
      <w:r w:rsidRPr="00246BA8">
        <w:rPr>
          <w:rStyle w:val="c5"/>
          <w:b/>
          <w:bCs/>
          <w:i/>
          <w:color w:val="000000"/>
        </w:rPr>
        <w:t>Техника безопасности при работе с ножницами</w:t>
      </w:r>
    </w:p>
    <w:p w:rsidR="00344C81" w:rsidRPr="00246BA8" w:rsidRDefault="00344C81" w:rsidP="00EB58F2">
      <w:pPr>
        <w:pStyle w:val="c0"/>
        <w:shd w:val="clear" w:color="auto" w:fill="FFFFFF"/>
        <w:spacing w:before="0" w:beforeAutospacing="0" w:after="0" w:afterAutospacing="0"/>
        <w:jc w:val="both"/>
        <w:rPr>
          <w:rFonts w:ascii="Calibri" w:hAnsi="Calibri"/>
          <w:i/>
          <w:color w:val="000000"/>
        </w:rPr>
      </w:pPr>
      <w:r w:rsidRPr="00246BA8">
        <w:rPr>
          <w:rStyle w:val="c1"/>
          <w:i/>
          <w:color w:val="000000"/>
        </w:rPr>
        <w:t>1.</w:t>
      </w:r>
      <w:r w:rsidRPr="00246BA8">
        <w:rPr>
          <w:rStyle w:val="c4"/>
          <w:i/>
          <w:color w:val="000000"/>
        </w:rPr>
        <w:t>    </w:t>
      </w:r>
      <w:r w:rsidRPr="00246BA8">
        <w:rPr>
          <w:rStyle w:val="c1"/>
          <w:i/>
          <w:color w:val="000000"/>
        </w:rPr>
        <w:t>Храните ножницы в указанном месте в определённом положении.</w:t>
      </w:r>
    </w:p>
    <w:p w:rsidR="00344C81" w:rsidRPr="00246BA8" w:rsidRDefault="00344C81" w:rsidP="00EB58F2">
      <w:pPr>
        <w:pStyle w:val="c0"/>
        <w:shd w:val="clear" w:color="auto" w:fill="FFFFFF"/>
        <w:spacing w:before="0" w:beforeAutospacing="0" w:after="0" w:afterAutospacing="0"/>
        <w:jc w:val="both"/>
        <w:rPr>
          <w:rFonts w:ascii="Calibri" w:hAnsi="Calibri"/>
          <w:i/>
          <w:color w:val="000000"/>
        </w:rPr>
      </w:pPr>
      <w:r w:rsidRPr="00246BA8">
        <w:rPr>
          <w:rStyle w:val="c1"/>
          <w:i/>
          <w:color w:val="000000"/>
        </w:rPr>
        <w:t>2.</w:t>
      </w:r>
      <w:r w:rsidRPr="00246BA8">
        <w:rPr>
          <w:rStyle w:val="c4"/>
          <w:i/>
          <w:color w:val="000000"/>
        </w:rPr>
        <w:t>    </w:t>
      </w:r>
      <w:r w:rsidRPr="00246BA8">
        <w:rPr>
          <w:rStyle w:val="c1"/>
          <w:i/>
          <w:color w:val="000000"/>
        </w:rPr>
        <w:t>При работе внимательно следите за направлением резания.</w:t>
      </w:r>
    </w:p>
    <w:p w:rsidR="00344C81" w:rsidRPr="00246BA8" w:rsidRDefault="00344C81" w:rsidP="00EB58F2">
      <w:pPr>
        <w:pStyle w:val="c0"/>
        <w:shd w:val="clear" w:color="auto" w:fill="FFFFFF"/>
        <w:spacing w:before="0" w:beforeAutospacing="0" w:after="0" w:afterAutospacing="0"/>
        <w:jc w:val="both"/>
        <w:rPr>
          <w:rFonts w:ascii="Calibri" w:hAnsi="Calibri"/>
          <w:i/>
          <w:color w:val="000000"/>
        </w:rPr>
      </w:pPr>
      <w:r w:rsidRPr="00246BA8">
        <w:rPr>
          <w:rStyle w:val="c1"/>
          <w:i/>
          <w:color w:val="000000"/>
        </w:rPr>
        <w:t>3.</w:t>
      </w:r>
      <w:r w:rsidRPr="00246BA8">
        <w:rPr>
          <w:rStyle w:val="c4"/>
          <w:i/>
          <w:color w:val="000000"/>
        </w:rPr>
        <w:t>    </w:t>
      </w:r>
      <w:r w:rsidRPr="00246BA8">
        <w:rPr>
          <w:rStyle w:val="c1"/>
          <w:i/>
          <w:color w:val="000000"/>
        </w:rPr>
        <w:t>Не работайте с тупыми ножницами и с ослабленным шарнирным креплением.</w:t>
      </w:r>
    </w:p>
    <w:p w:rsidR="00344C81" w:rsidRPr="00246BA8" w:rsidRDefault="00344C81" w:rsidP="00EB58F2">
      <w:pPr>
        <w:pStyle w:val="c0"/>
        <w:shd w:val="clear" w:color="auto" w:fill="FFFFFF"/>
        <w:spacing w:before="0" w:beforeAutospacing="0" w:after="0" w:afterAutospacing="0"/>
        <w:jc w:val="both"/>
        <w:rPr>
          <w:rFonts w:ascii="Calibri" w:hAnsi="Calibri"/>
          <w:i/>
          <w:color w:val="000000"/>
        </w:rPr>
      </w:pPr>
      <w:r w:rsidRPr="00246BA8">
        <w:rPr>
          <w:rStyle w:val="c1"/>
          <w:i/>
          <w:color w:val="000000"/>
        </w:rPr>
        <w:t>4.</w:t>
      </w:r>
      <w:r w:rsidRPr="00246BA8">
        <w:rPr>
          <w:rStyle w:val="c4"/>
          <w:i/>
          <w:color w:val="000000"/>
        </w:rPr>
        <w:t>    </w:t>
      </w:r>
      <w:r w:rsidRPr="00246BA8">
        <w:rPr>
          <w:rStyle w:val="c1"/>
          <w:i/>
          <w:color w:val="000000"/>
        </w:rPr>
        <w:t>Не держите ножницы лезвием вверх.</w:t>
      </w:r>
    </w:p>
    <w:p w:rsidR="00344C81" w:rsidRPr="00246BA8" w:rsidRDefault="00344C81" w:rsidP="00EB58F2">
      <w:pPr>
        <w:pStyle w:val="c0"/>
        <w:shd w:val="clear" w:color="auto" w:fill="FFFFFF"/>
        <w:spacing w:before="0" w:beforeAutospacing="0" w:after="0" w:afterAutospacing="0"/>
        <w:jc w:val="both"/>
        <w:rPr>
          <w:rFonts w:ascii="Calibri" w:hAnsi="Calibri"/>
          <w:i/>
          <w:color w:val="000000"/>
        </w:rPr>
      </w:pPr>
      <w:r w:rsidRPr="00246BA8">
        <w:rPr>
          <w:rStyle w:val="c1"/>
          <w:i/>
          <w:color w:val="000000"/>
        </w:rPr>
        <w:t>5.</w:t>
      </w:r>
      <w:r w:rsidRPr="00246BA8">
        <w:rPr>
          <w:rStyle w:val="c4"/>
          <w:i/>
          <w:color w:val="000000"/>
        </w:rPr>
        <w:t>    </w:t>
      </w:r>
      <w:r w:rsidRPr="00246BA8">
        <w:rPr>
          <w:rStyle w:val="c1"/>
          <w:i/>
          <w:color w:val="000000"/>
        </w:rPr>
        <w:t>Не оставляйте ножницы с открытыми лезвиями.</w:t>
      </w:r>
    </w:p>
    <w:p w:rsidR="00344C81" w:rsidRPr="00246BA8" w:rsidRDefault="00344C81" w:rsidP="00EB58F2">
      <w:pPr>
        <w:pStyle w:val="c0"/>
        <w:shd w:val="clear" w:color="auto" w:fill="FFFFFF"/>
        <w:spacing w:before="0" w:beforeAutospacing="0" w:after="0" w:afterAutospacing="0"/>
        <w:jc w:val="both"/>
        <w:rPr>
          <w:rFonts w:ascii="Calibri" w:hAnsi="Calibri"/>
          <w:i/>
          <w:color w:val="000000"/>
        </w:rPr>
      </w:pPr>
      <w:r w:rsidRPr="00246BA8">
        <w:rPr>
          <w:rStyle w:val="c1"/>
          <w:i/>
          <w:color w:val="000000"/>
        </w:rPr>
        <w:t>6.</w:t>
      </w:r>
      <w:r w:rsidRPr="00246BA8">
        <w:rPr>
          <w:rStyle w:val="c4"/>
          <w:i/>
          <w:color w:val="000000"/>
        </w:rPr>
        <w:t>    </w:t>
      </w:r>
      <w:r w:rsidRPr="00246BA8">
        <w:rPr>
          <w:rStyle w:val="c1"/>
          <w:i/>
          <w:color w:val="000000"/>
        </w:rPr>
        <w:t>Не режьте ножницами на ходу.</w:t>
      </w:r>
    </w:p>
    <w:p w:rsidR="00344C81" w:rsidRPr="00246BA8" w:rsidRDefault="00344C81" w:rsidP="00EB58F2">
      <w:pPr>
        <w:pStyle w:val="c0"/>
        <w:shd w:val="clear" w:color="auto" w:fill="FFFFFF"/>
        <w:spacing w:before="0" w:beforeAutospacing="0" w:after="0" w:afterAutospacing="0"/>
        <w:jc w:val="both"/>
        <w:rPr>
          <w:rFonts w:ascii="Calibri" w:hAnsi="Calibri"/>
          <w:i/>
          <w:color w:val="000000"/>
        </w:rPr>
      </w:pPr>
      <w:r w:rsidRPr="00246BA8">
        <w:rPr>
          <w:rStyle w:val="c1"/>
          <w:i/>
          <w:color w:val="000000"/>
        </w:rPr>
        <w:t>7.</w:t>
      </w:r>
      <w:r w:rsidRPr="00246BA8">
        <w:rPr>
          <w:rStyle w:val="c4"/>
          <w:i/>
          <w:color w:val="000000"/>
        </w:rPr>
        <w:t>    </w:t>
      </w:r>
      <w:r w:rsidRPr="00246BA8">
        <w:rPr>
          <w:rStyle w:val="c1"/>
          <w:i/>
          <w:color w:val="000000"/>
        </w:rPr>
        <w:t>Не подходите к товарищу во время работы.</w:t>
      </w:r>
    </w:p>
    <w:p w:rsidR="00344C81" w:rsidRPr="00246BA8" w:rsidRDefault="00344C81" w:rsidP="00EB58F2">
      <w:pPr>
        <w:pStyle w:val="c0"/>
        <w:shd w:val="clear" w:color="auto" w:fill="FFFFFF"/>
        <w:spacing w:before="0" w:beforeAutospacing="0" w:after="0" w:afterAutospacing="0"/>
        <w:jc w:val="both"/>
        <w:rPr>
          <w:rFonts w:ascii="Calibri" w:hAnsi="Calibri"/>
          <w:i/>
          <w:color w:val="000000"/>
        </w:rPr>
      </w:pPr>
      <w:r w:rsidRPr="00246BA8">
        <w:rPr>
          <w:rStyle w:val="c1"/>
          <w:i/>
          <w:color w:val="000000"/>
        </w:rPr>
        <w:t>8.</w:t>
      </w:r>
      <w:r w:rsidRPr="00246BA8">
        <w:rPr>
          <w:rStyle w:val="c4"/>
          <w:i/>
          <w:color w:val="000000"/>
        </w:rPr>
        <w:t>    </w:t>
      </w:r>
      <w:r w:rsidRPr="00246BA8">
        <w:rPr>
          <w:rStyle w:val="c1"/>
          <w:i/>
          <w:color w:val="000000"/>
        </w:rPr>
        <w:t>Передавайте закрытые ножницы кольцами вперёд.</w:t>
      </w:r>
    </w:p>
    <w:p w:rsidR="00344C81" w:rsidRPr="00246BA8" w:rsidRDefault="00344C81" w:rsidP="00EB58F2">
      <w:pPr>
        <w:pStyle w:val="c0"/>
        <w:shd w:val="clear" w:color="auto" w:fill="FFFFFF"/>
        <w:spacing w:before="0" w:beforeAutospacing="0" w:after="0" w:afterAutospacing="0"/>
        <w:jc w:val="both"/>
        <w:rPr>
          <w:rFonts w:ascii="Calibri" w:hAnsi="Calibri"/>
          <w:i/>
          <w:color w:val="000000"/>
        </w:rPr>
      </w:pPr>
      <w:r w:rsidRPr="00246BA8">
        <w:rPr>
          <w:rStyle w:val="c1"/>
          <w:i/>
          <w:color w:val="000000"/>
        </w:rPr>
        <w:t>9.</w:t>
      </w:r>
      <w:r w:rsidRPr="00246BA8">
        <w:rPr>
          <w:rStyle w:val="c4"/>
          <w:i/>
          <w:color w:val="000000"/>
        </w:rPr>
        <w:t>    </w:t>
      </w:r>
      <w:r w:rsidRPr="00246BA8">
        <w:rPr>
          <w:rStyle w:val="c1"/>
          <w:i/>
          <w:color w:val="000000"/>
        </w:rPr>
        <w:t>Во время работы удерживайте материал левой рукой так, чтобы пальцы были в стороне от лезвия.</w:t>
      </w:r>
    </w:p>
    <w:p w:rsidR="001030ED" w:rsidRDefault="001030ED">
      <w:pPr>
        <w:rPr>
          <w:b/>
          <w:bCs/>
          <w:u w:val="single"/>
        </w:rPr>
      </w:pPr>
    </w:p>
    <w:p w:rsidR="00546B0B" w:rsidRDefault="00546B0B">
      <w:pPr>
        <w:rPr>
          <w:bCs/>
        </w:rPr>
      </w:pPr>
    </w:p>
    <w:p w:rsidR="003C26C0" w:rsidRDefault="004A6084">
      <w:pPr>
        <w:rPr>
          <w:b/>
          <w:bCs/>
          <w:u w:val="single"/>
        </w:rPr>
      </w:pPr>
      <w:r>
        <w:t>8.</w:t>
      </w:r>
      <w:r w:rsidR="003C26C0">
        <w:t>Тема урока:</w:t>
      </w:r>
      <w:r w:rsidR="003C26C0" w:rsidRPr="003C26C0">
        <w:rPr>
          <w:bCs/>
        </w:rPr>
        <w:t xml:space="preserve"> </w:t>
      </w:r>
      <w:r w:rsidR="003C26C0" w:rsidRPr="00546B0B">
        <w:rPr>
          <w:b/>
          <w:bCs/>
          <w:u w:val="single"/>
        </w:rPr>
        <w:t>Заточка режущего инструмента.</w:t>
      </w:r>
    </w:p>
    <w:p w:rsidR="00F566C4" w:rsidRPr="00F566C4" w:rsidRDefault="00F566C4" w:rsidP="00F566C4">
      <w:pPr>
        <w:jc w:val="center"/>
        <w:rPr>
          <w:bCs/>
          <w:u w:val="single"/>
        </w:rPr>
      </w:pPr>
    </w:p>
    <w:p w:rsidR="00246BA8" w:rsidRPr="00F566C4" w:rsidRDefault="00F566C4" w:rsidP="00F566C4">
      <w:pPr>
        <w:jc w:val="center"/>
        <w:rPr>
          <w:i/>
          <w:color w:val="FF0000"/>
          <w:u w:val="single"/>
        </w:rPr>
      </w:pPr>
      <w:r w:rsidRPr="00F8591C">
        <w:rPr>
          <w:i/>
          <w:u w:val="single"/>
        </w:rPr>
        <w:t>Прочитать текст</w:t>
      </w:r>
      <w:proofErr w:type="gramStart"/>
      <w:r w:rsidRPr="00F8591C">
        <w:rPr>
          <w:i/>
          <w:u w:val="single"/>
        </w:rPr>
        <w:t xml:space="preserve"> ,</w:t>
      </w:r>
      <w:proofErr w:type="gramEnd"/>
      <w:r w:rsidRPr="00F8591C">
        <w:rPr>
          <w:i/>
          <w:u w:val="single"/>
        </w:rPr>
        <w:t xml:space="preserve"> </w:t>
      </w:r>
      <w:r w:rsidRPr="00AE1DC8">
        <w:rPr>
          <w:i/>
          <w:u w:val="single"/>
        </w:rPr>
        <w:t>составить конспект.</w:t>
      </w:r>
    </w:p>
    <w:p w:rsidR="00F566C4" w:rsidRDefault="00F566C4" w:rsidP="00F566C4">
      <w:pPr>
        <w:pStyle w:val="a5"/>
        <w:spacing w:before="0" w:beforeAutospacing="0" w:after="0" w:afterAutospacing="0"/>
        <w:rPr>
          <w:b/>
          <w:bCs/>
          <w:i/>
          <w:color w:val="000000"/>
        </w:rPr>
      </w:pPr>
    </w:p>
    <w:p w:rsidR="00F566C4" w:rsidRPr="000B7402" w:rsidRDefault="00F566C4" w:rsidP="00F566C4">
      <w:pPr>
        <w:pStyle w:val="a5"/>
        <w:spacing w:before="0" w:beforeAutospacing="0" w:after="0" w:afterAutospacing="0"/>
        <w:rPr>
          <w:i/>
          <w:color w:val="000000"/>
        </w:rPr>
      </w:pPr>
      <w:r w:rsidRPr="000B7402">
        <w:rPr>
          <w:b/>
          <w:bCs/>
          <w:i/>
          <w:color w:val="000000"/>
        </w:rPr>
        <w:t>Сапожный нож – </w:t>
      </w:r>
      <w:r w:rsidRPr="000B7402">
        <w:rPr>
          <w:i/>
          <w:color w:val="000000"/>
        </w:rPr>
        <w:t xml:space="preserve">затачивается под углом 45 градусов, затачивается на наждаке в </w:t>
      </w:r>
      <w:proofErr w:type="gramStart"/>
      <w:r w:rsidRPr="000B7402">
        <w:rPr>
          <w:i/>
          <w:color w:val="000000"/>
        </w:rPr>
        <w:t>ручную</w:t>
      </w:r>
      <w:proofErr w:type="gramEnd"/>
      <w:r w:rsidRPr="000B7402">
        <w:rPr>
          <w:i/>
          <w:color w:val="000000"/>
        </w:rPr>
        <w:t xml:space="preserve"> или на обувном станке</w:t>
      </w:r>
    </w:p>
    <w:p w:rsidR="00F566C4" w:rsidRPr="000B7402" w:rsidRDefault="00F566C4" w:rsidP="00F566C4">
      <w:pPr>
        <w:pStyle w:val="a5"/>
        <w:spacing w:before="0" w:beforeAutospacing="0" w:after="0" w:afterAutospacing="0"/>
        <w:rPr>
          <w:i/>
          <w:color w:val="000000"/>
        </w:rPr>
      </w:pPr>
      <w:r w:rsidRPr="000B7402">
        <w:rPr>
          <w:b/>
          <w:bCs/>
          <w:i/>
          <w:color w:val="000000"/>
        </w:rPr>
        <w:t>Применяется:</w:t>
      </w:r>
    </w:p>
    <w:p w:rsidR="00F566C4" w:rsidRPr="000B7402" w:rsidRDefault="00F566C4" w:rsidP="00F566C4">
      <w:pPr>
        <w:pStyle w:val="a5"/>
        <w:numPr>
          <w:ilvl w:val="0"/>
          <w:numId w:val="3"/>
        </w:numPr>
        <w:spacing w:before="0" w:beforeAutospacing="0" w:after="0" w:afterAutospacing="0"/>
        <w:ind w:left="0"/>
        <w:rPr>
          <w:i/>
          <w:color w:val="000000"/>
        </w:rPr>
      </w:pPr>
      <w:r w:rsidRPr="000B7402">
        <w:rPr>
          <w:i/>
          <w:color w:val="000000"/>
        </w:rPr>
        <w:t>для выкраивания заплат</w:t>
      </w:r>
    </w:p>
    <w:p w:rsidR="00F566C4" w:rsidRPr="000B7402" w:rsidRDefault="00F566C4" w:rsidP="00F566C4">
      <w:pPr>
        <w:pStyle w:val="a5"/>
        <w:numPr>
          <w:ilvl w:val="0"/>
          <w:numId w:val="3"/>
        </w:numPr>
        <w:spacing w:before="0" w:beforeAutospacing="0" w:after="0" w:afterAutospacing="0"/>
        <w:ind w:left="0"/>
        <w:rPr>
          <w:i/>
          <w:color w:val="000000"/>
        </w:rPr>
      </w:pPr>
      <w:r w:rsidRPr="000B7402">
        <w:rPr>
          <w:i/>
          <w:color w:val="000000"/>
        </w:rPr>
        <w:t xml:space="preserve">для </w:t>
      </w:r>
      <w:proofErr w:type="spellStart"/>
      <w:r w:rsidRPr="000B7402">
        <w:rPr>
          <w:i/>
          <w:color w:val="000000"/>
        </w:rPr>
        <w:t>сбруссовывания</w:t>
      </w:r>
      <w:proofErr w:type="spellEnd"/>
      <w:r w:rsidRPr="000B7402">
        <w:rPr>
          <w:i/>
          <w:color w:val="000000"/>
        </w:rPr>
        <w:t xml:space="preserve"> излишек краёв заплат</w:t>
      </w:r>
    </w:p>
    <w:p w:rsidR="00F566C4" w:rsidRPr="000B7402" w:rsidRDefault="00F566C4" w:rsidP="00F566C4">
      <w:pPr>
        <w:pStyle w:val="a5"/>
        <w:numPr>
          <w:ilvl w:val="0"/>
          <w:numId w:val="3"/>
        </w:numPr>
        <w:spacing w:before="0" w:beforeAutospacing="0" w:after="0" w:afterAutospacing="0"/>
        <w:ind w:left="0"/>
        <w:rPr>
          <w:i/>
          <w:color w:val="000000"/>
        </w:rPr>
      </w:pPr>
      <w:r w:rsidRPr="000B7402">
        <w:rPr>
          <w:i/>
          <w:color w:val="000000"/>
        </w:rPr>
        <w:t>для вырезания набоек</w:t>
      </w:r>
    </w:p>
    <w:p w:rsidR="00F566C4" w:rsidRPr="000B7402" w:rsidRDefault="00F566C4" w:rsidP="00F566C4">
      <w:pPr>
        <w:pStyle w:val="a5"/>
        <w:numPr>
          <w:ilvl w:val="0"/>
          <w:numId w:val="3"/>
        </w:numPr>
        <w:spacing w:before="0" w:beforeAutospacing="0" w:after="0" w:afterAutospacing="0"/>
        <w:ind w:left="0"/>
        <w:rPr>
          <w:i/>
          <w:color w:val="000000"/>
        </w:rPr>
      </w:pPr>
      <w:r w:rsidRPr="000B7402">
        <w:rPr>
          <w:i/>
          <w:color w:val="000000"/>
        </w:rPr>
        <w:t>для обрезания подмёток</w:t>
      </w:r>
    </w:p>
    <w:p w:rsidR="00F566C4" w:rsidRPr="000B7402" w:rsidRDefault="00F566C4" w:rsidP="00F566C4">
      <w:pPr>
        <w:pStyle w:val="a5"/>
        <w:numPr>
          <w:ilvl w:val="0"/>
          <w:numId w:val="3"/>
        </w:numPr>
        <w:spacing w:before="0" w:beforeAutospacing="0" w:after="0" w:afterAutospacing="0"/>
        <w:ind w:left="0"/>
        <w:rPr>
          <w:i/>
          <w:color w:val="000000"/>
        </w:rPr>
      </w:pPr>
      <w:r w:rsidRPr="000B7402">
        <w:rPr>
          <w:i/>
          <w:color w:val="000000"/>
        </w:rPr>
        <w:t>для выкраивания войлочных подмёток</w:t>
      </w:r>
    </w:p>
    <w:p w:rsidR="00F566C4" w:rsidRPr="000B7402" w:rsidRDefault="00F566C4" w:rsidP="00F566C4">
      <w:pPr>
        <w:pStyle w:val="2"/>
        <w:shd w:val="clear" w:color="auto" w:fill="FFFFFF"/>
        <w:spacing w:before="480" w:beforeAutospacing="0" w:after="186" w:afterAutospacing="0"/>
        <w:rPr>
          <w:i/>
          <w:color w:val="111111"/>
          <w:sz w:val="24"/>
          <w:szCs w:val="24"/>
        </w:rPr>
      </w:pPr>
      <w:r w:rsidRPr="000B7402">
        <w:rPr>
          <w:i/>
          <w:color w:val="111111"/>
          <w:sz w:val="24"/>
          <w:szCs w:val="24"/>
        </w:rPr>
        <w:t>Как точить сапожный нож</w:t>
      </w:r>
    </w:p>
    <w:p w:rsidR="00F566C4" w:rsidRPr="000B7402" w:rsidRDefault="00F566C4" w:rsidP="00F566C4">
      <w:pPr>
        <w:pStyle w:val="a5"/>
        <w:shd w:val="clear" w:color="auto" w:fill="FFFFFF"/>
        <w:spacing w:before="0" w:beforeAutospacing="0" w:after="0" w:afterAutospacing="0"/>
        <w:rPr>
          <w:i/>
          <w:color w:val="111111"/>
        </w:rPr>
      </w:pPr>
      <w:r w:rsidRPr="000B7402">
        <w:rPr>
          <w:i/>
          <w:color w:val="111111"/>
        </w:rPr>
        <w:t>Часто владельцы такого инструмента, занимаются самостоятельно заточкой сапожного ножа. Есть некоторые специалисты, которые берутся за такую работу, но это довольно непростой процесс. И требует немало времени.</w:t>
      </w:r>
    </w:p>
    <w:p w:rsidR="00246BA8" w:rsidRPr="000B7402" w:rsidRDefault="00F566C4">
      <w:pPr>
        <w:rPr>
          <w:bCs/>
          <w:i/>
        </w:rPr>
      </w:pPr>
      <w:r w:rsidRPr="000B7402">
        <w:rPr>
          <w:bCs/>
          <w:i/>
          <w:noProof/>
        </w:rPr>
        <w:lastRenderedPageBreak/>
        <w:drawing>
          <wp:inline distT="0" distB="0" distL="0" distR="0">
            <wp:extent cx="5829300" cy="3400425"/>
            <wp:effectExtent l="19050" t="0" r="0" b="0"/>
            <wp:docPr id="93" name="Рисунок 93" descr="Заточка ножа сапож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Заточка ножа сапожника"/>
                    <pic:cNvPicPr>
                      <a:picLocks noChangeAspect="1" noChangeArrowheads="1"/>
                    </pic:cNvPicPr>
                  </pic:nvPicPr>
                  <pic:blipFill>
                    <a:blip r:embed="rId11"/>
                    <a:srcRect/>
                    <a:stretch>
                      <a:fillRect/>
                    </a:stretch>
                  </pic:blipFill>
                  <pic:spPr bwMode="auto">
                    <a:xfrm>
                      <a:off x="0" y="0"/>
                      <a:ext cx="5840053" cy="3406698"/>
                    </a:xfrm>
                    <a:prstGeom prst="rect">
                      <a:avLst/>
                    </a:prstGeom>
                    <a:noFill/>
                    <a:ln w="9525">
                      <a:noFill/>
                      <a:miter lim="800000"/>
                      <a:headEnd/>
                      <a:tailEnd/>
                    </a:ln>
                  </pic:spPr>
                </pic:pic>
              </a:graphicData>
            </a:graphic>
          </wp:inline>
        </w:drawing>
      </w:r>
    </w:p>
    <w:p w:rsidR="00F566C4" w:rsidRPr="000B7402" w:rsidRDefault="00F566C4" w:rsidP="00F566C4">
      <w:pPr>
        <w:rPr>
          <w:i/>
        </w:rPr>
      </w:pPr>
      <w:r w:rsidRPr="000B7402">
        <w:rPr>
          <w:i/>
        </w:rPr>
        <w:t>Заточка сапожного ножа.</w:t>
      </w:r>
    </w:p>
    <w:p w:rsidR="00F566C4" w:rsidRPr="000B7402" w:rsidRDefault="00F566C4" w:rsidP="00F566C4">
      <w:pPr>
        <w:pStyle w:val="a5"/>
        <w:shd w:val="clear" w:color="auto" w:fill="FFFFFF"/>
        <w:spacing w:before="0" w:beforeAutospacing="0" w:after="408" w:afterAutospacing="0"/>
        <w:rPr>
          <w:i/>
          <w:color w:val="111111"/>
        </w:rPr>
      </w:pPr>
      <w:r w:rsidRPr="000B7402">
        <w:rPr>
          <w:i/>
          <w:color w:val="111111"/>
        </w:rPr>
        <w:t>Наверное, по этой причине, многие обладатели такого резака, решают самостоятельно его заточить. Процесс довольно интересен, на плоскую палку наклеивают кожаный ремень. Затем его натирают пастой гои. Но это на следующем этапе, изначально его нужно наточить на точиле, который должен иметь белый цвет, что снизит нагревание инструмента при заточке.</w:t>
      </w:r>
    </w:p>
    <w:p w:rsidR="00F566C4" w:rsidRPr="000B7402" w:rsidRDefault="00F566C4" w:rsidP="00F566C4">
      <w:pPr>
        <w:pStyle w:val="a5"/>
        <w:shd w:val="clear" w:color="auto" w:fill="FFFFFF"/>
        <w:spacing w:before="0" w:beforeAutospacing="0" w:after="0" w:afterAutospacing="0"/>
        <w:rPr>
          <w:i/>
          <w:color w:val="111111"/>
        </w:rPr>
      </w:pPr>
      <w:r w:rsidRPr="000B7402">
        <w:rPr>
          <w:i/>
          <w:color w:val="111111"/>
        </w:rPr>
        <w:t>Число проведений по точилу должно быть не более 10 и старайтесь не потерять угол. И только затем переходим к ремню на дощечке, это заключительный этап, полирование клинка. Заточка сапожного ножа, относится к специальным процедурам, так как это довольно непросто.</w:t>
      </w:r>
    </w:p>
    <w:p w:rsidR="00F566C4" w:rsidRPr="000B7402" w:rsidRDefault="00F566C4" w:rsidP="00F566C4">
      <w:pPr>
        <w:pStyle w:val="3"/>
        <w:shd w:val="clear" w:color="auto" w:fill="FFFFFF"/>
        <w:spacing w:before="480" w:after="230" w:line="240" w:lineRule="auto"/>
        <w:rPr>
          <w:rFonts w:ascii="Times New Roman" w:hAnsi="Times New Roman" w:cs="Times New Roman"/>
          <w:i/>
          <w:color w:val="111111"/>
          <w:sz w:val="24"/>
          <w:szCs w:val="24"/>
        </w:rPr>
      </w:pPr>
      <w:r w:rsidRPr="000B7402">
        <w:rPr>
          <w:rFonts w:ascii="Times New Roman" w:hAnsi="Times New Roman" w:cs="Times New Roman"/>
          <w:i/>
          <w:color w:val="111111"/>
          <w:sz w:val="24"/>
          <w:szCs w:val="24"/>
        </w:rPr>
        <w:t>Самостоятельная заточка</w:t>
      </w:r>
    </w:p>
    <w:p w:rsidR="00F566C4" w:rsidRPr="000B7402" w:rsidRDefault="00F566C4" w:rsidP="00F566C4">
      <w:pPr>
        <w:pStyle w:val="a5"/>
        <w:shd w:val="clear" w:color="auto" w:fill="FFFFFF"/>
        <w:spacing w:before="0" w:beforeAutospacing="0" w:after="408" w:afterAutospacing="0"/>
        <w:rPr>
          <w:i/>
          <w:color w:val="111111"/>
        </w:rPr>
      </w:pPr>
      <w:r w:rsidRPr="000B7402">
        <w:rPr>
          <w:i/>
          <w:color w:val="111111"/>
        </w:rPr>
        <w:t>Выше уже коснулись порядка заточки. Но попробуем в краткой форме описать, как это происходит. Все этапы нужно проделывать очень аккуратно:</w:t>
      </w:r>
    </w:p>
    <w:p w:rsidR="00F566C4" w:rsidRPr="000B7402" w:rsidRDefault="00F566C4" w:rsidP="00F566C4">
      <w:pPr>
        <w:numPr>
          <w:ilvl w:val="0"/>
          <w:numId w:val="4"/>
        </w:numPr>
        <w:shd w:val="clear" w:color="auto" w:fill="FFFFFF"/>
        <w:spacing w:before="168" w:after="168"/>
        <w:ind w:left="0"/>
        <w:rPr>
          <w:i/>
          <w:color w:val="111111"/>
        </w:rPr>
      </w:pPr>
      <w:r w:rsidRPr="000B7402">
        <w:rPr>
          <w:i/>
          <w:color w:val="111111"/>
        </w:rPr>
        <w:t xml:space="preserve">Вначале на крупном абразиве, затем чуть </w:t>
      </w:r>
      <w:proofErr w:type="gramStart"/>
      <w:r w:rsidRPr="000B7402">
        <w:rPr>
          <w:i/>
          <w:color w:val="111111"/>
        </w:rPr>
        <w:t>помельче</w:t>
      </w:r>
      <w:proofErr w:type="gramEnd"/>
      <w:r w:rsidRPr="000B7402">
        <w:rPr>
          <w:i/>
          <w:color w:val="111111"/>
        </w:rPr>
        <w:t>, нож затачивается выборкой выемки. Выемка утончает режущую кромку.</w:t>
      </w:r>
    </w:p>
    <w:p w:rsidR="00F566C4" w:rsidRPr="000B7402" w:rsidRDefault="00F566C4" w:rsidP="00F566C4">
      <w:pPr>
        <w:numPr>
          <w:ilvl w:val="0"/>
          <w:numId w:val="4"/>
        </w:numPr>
        <w:shd w:val="clear" w:color="auto" w:fill="FFFFFF"/>
        <w:spacing w:before="168" w:after="168"/>
        <w:ind w:left="0"/>
        <w:rPr>
          <w:i/>
          <w:color w:val="111111"/>
        </w:rPr>
      </w:pPr>
      <w:r w:rsidRPr="000B7402">
        <w:rPr>
          <w:i/>
          <w:color w:val="111111"/>
        </w:rPr>
        <w:t>Затем на алмазном круге доводим до появления заусенец.</w:t>
      </w:r>
    </w:p>
    <w:p w:rsidR="00F566C4" w:rsidRPr="000B7402" w:rsidRDefault="00F566C4" w:rsidP="00F566C4">
      <w:pPr>
        <w:numPr>
          <w:ilvl w:val="0"/>
          <w:numId w:val="4"/>
        </w:numPr>
        <w:shd w:val="clear" w:color="auto" w:fill="FFFFFF"/>
        <w:spacing w:before="168" w:after="168"/>
        <w:ind w:left="0"/>
        <w:rPr>
          <w:i/>
          <w:color w:val="111111"/>
        </w:rPr>
      </w:pPr>
      <w:r w:rsidRPr="000B7402">
        <w:rPr>
          <w:i/>
          <w:color w:val="111111"/>
        </w:rPr>
        <w:t>И в заключение полируется на кожаном ремне с пастой гои.</w:t>
      </w:r>
    </w:p>
    <w:p w:rsidR="00F566C4" w:rsidRPr="000B7402" w:rsidRDefault="00F566C4" w:rsidP="00F566C4">
      <w:pPr>
        <w:pStyle w:val="a5"/>
        <w:shd w:val="clear" w:color="auto" w:fill="FFFFFF"/>
        <w:spacing w:before="0" w:beforeAutospacing="0" w:after="408" w:afterAutospacing="0"/>
        <w:rPr>
          <w:i/>
          <w:color w:val="111111"/>
        </w:rPr>
      </w:pPr>
      <w:r w:rsidRPr="000B7402">
        <w:rPr>
          <w:i/>
          <w:color w:val="111111"/>
        </w:rPr>
        <w:t>Таким образом, в три этапа можно идеально заточить клинок сапожника, выемка с одной стороны – удобнее в работе и нож приобретает гибкость. Нельзя ни в коем случае перекалить его, сталь станет хрупкой.</w:t>
      </w:r>
    </w:p>
    <w:p w:rsidR="00F566C4" w:rsidRPr="000B7402" w:rsidRDefault="00F566C4" w:rsidP="00F566C4">
      <w:pPr>
        <w:pStyle w:val="a5"/>
        <w:shd w:val="clear" w:color="auto" w:fill="FFFFFF"/>
        <w:spacing w:before="0" w:beforeAutospacing="0" w:after="408" w:afterAutospacing="0"/>
        <w:rPr>
          <w:i/>
          <w:color w:val="111111"/>
        </w:rPr>
      </w:pPr>
      <w:r w:rsidRPr="000B7402">
        <w:rPr>
          <w:i/>
          <w:color w:val="111111"/>
        </w:rPr>
        <w:t>Появление черноты - это плохой признак. Будьте осторожны и внимательны.</w:t>
      </w:r>
    </w:p>
    <w:p w:rsidR="00F566C4" w:rsidRDefault="00F566C4">
      <w:pPr>
        <w:rPr>
          <w:bCs/>
        </w:rPr>
      </w:pPr>
    </w:p>
    <w:p w:rsidR="00546B0B" w:rsidRDefault="00546B0B">
      <w:pPr>
        <w:rPr>
          <w:b/>
          <w:bCs/>
        </w:rPr>
      </w:pPr>
    </w:p>
    <w:p w:rsidR="00546B0B" w:rsidRDefault="00546B0B">
      <w:pPr>
        <w:rPr>
          <w:b/>
          <w:bCs/>
        </w:rPr>
      </w:pPr>
    </w:p>
    <w:p w:rsidR="00546B0B" w:rsidRDefault="00546B0B">
      <w:pPr>
        <w:rPr>
          <w:b/>
          <w:bCs/>
        </w:rPr>
      </w:pPr>
    </w:p>
    <w:p w:rsidR="00546B0B" w:rsidRPr="001B1B28" w:rsidRDefault="00546B0B">
      <w:pPr>
        <w:rPr>
          <w:b/>
        </w:rPr>
      </w:pPr>
    </w:p>
    <w:p w:rsidR="003C26C0" w:rsidRPr="00A96830" w:rsidRDefault="004A6084" w:rsidP="003C26C0">
      <w:pPr>
        <w:rPr>
          <w:rFonts w:eastAsia="Courier New"/>
          <w:b/>
          <w:i/>
          <w:u w:val="single"/>
        </w:rPr>
      </w:pPr>
      <w:r w:rsidRPr="00A96830">
        <w:t>9.</w:t>
      </w:r>
      <w:r w:rsidR="003C26C0" w:rsidRPr="00A96830">
        <w:t>Тема урока:</w:t>
      </w:r>
      <w:r w:rsidR="003C26C0" w:rsidRPr="00A96830">
        <w:rPr>
          <w:bCs/>
          <w:i/>
        </w:rPr>
        <w:t xml:space="preserve"> </w:t>
      </w:r>
      <w:proofErr w:type="gramStart"/>
      <w:r w:rsidR="003C26C0" w:rsidRPr="00A96830">
        <w:rPr>
          <w:b/>
          <w:bCs/>
          <w:i/>
          <w:u w:val="single"/>
        </w:rPr>
        <w:t>ПР</w:t>
      </w:r>
      <w:proofErr w:type="gramEnd"/>
      <w:r w:rsidR="003C26C0" w:rsidRPr="00A96830">
        <w:rPr>
          <w:b/>
          <w:bCs/>
          <w:i/>
          <w:u w:val="single"/>
        </w:rPr>
        <w:t>№1:</w:t>
      </w:r>
      <w:r w:rsidR="003C26C0" w:rsidRPr="00A96830">
        <w:rPr>
          <w:rFonts w:eastAsia="Courier New"/>
          <w:b/>
          <w:i/>
          <w:u w:val="single"/>
        </w:rPr>
        <w:t xml:space="preserve"> Виды и назначение режущего инструмента.</w:t>
      </w:r>
    </w:p>
    <w:p w:rsidR="00617154" w:rsidRDefault="00617154" w:rsidP="003C26C0">
      <w:pPr>
        <w:rPr>
          <w:rFonts w:eastAsia="Courier New"/>
          <w:b/>
          <w:i/>
          <w:color w:val="FF0000"/>
          <w:u w:val="single"/>
        </w:rPr>
      </w:pPr>
    </w:p>
    <w:p w:rsidR="00617154" w:rsidRDefault="00617154" w:rsidP="00617154">
      <w:pPr>
        <w:jc w:val="center"/>
        <w:rPr>
          <w:i/>
          <w:u w:val="single"/>
        </w:rPr>
      </w:pPr>
      <w:r w:rsidRPr="00F8591C">
        <w:rPr>
          <w:i/>
          <w:u w:val="single"/>
        </w:rPr>
        <w:t>Прочитать текст</w:t>
      </w:r>
      <w:proofErr w:type="gramStart"/>
      <w:r w:rsidRPr="00F8591C">
        <w:rPr>
          <w:i/>
          <w:u w:val="single"/>
        </w:rPr>
        <w:t xml:space="preserve"> ,</w:t>
      </w:r>
      <w:proofErr w:type="gramEnd"/>
      <w:r w:rsidRPr="00F8591C">
        <w:rPr>
          <w:i/>
          <w:u w:val="single"/>
        </w:rPr>
        <w:t xml:space="preserve"> </w:t>
      </w:r>
      <w:r>
        <w:rPr>
          <w:i/>
          <w:u w:val="single"/>
        </w:rPr>
        <w:t>заполнить таблицу</w:t>
      </w:r>
    </w:p>
    <w:p w:rsidR="00FA36AF" w:rsidRDefault="00FA36AF" w:rsidP="00617154">
      <w:pPr>
        <w:jc w:val="center"/>
        <w:rPr>
          <w:i/>
          <w:u w:val="single"/>
        </w:rPr>
      </w:pPr>
    </w:p>
    <w:p w:rsidR="00617154" w:rsidRPr="00F566C4" w:rsidRDefault="00617154" w:rsidP="00617154">
      <w:pPr>
        <w:jc w:val="center"/>
        <w:rPr>
          <w:i/>
          <w:color w:val="FF0000"/>
          <w:u w:val="single"/>
        </w:rPr>
      </w:pPr>
    </w:p>
    <w:p w:rsidR="00617154" w:rsidRPr="0046612A" w:rsidRDefault="00617154" w:rsidP="00617154">
      <w:pPr>
        <w:rPr>
          <w:i/>
        </w:rPr>
      </w:pPr>
      <w:r w:rsidRPr="0046612A">
        <w:rPr>
          <w:i/>
        </w:rPr>
        <w:t xml:space="preserve">Цель: Научиться </w:t>
      </w:r>
      <w:r>
        <w:rPr>
          <w:i/>
        </w:rPr>
        <w:t>определять виды и назначение режущего инструмента.</w:t>
      </w:r>
    </w:p>
    <w:p w:rsidR="00617154" w:rsidRDefault="00617154" w:rsidP="00617154">
      <w:pPr>
        <w:rPr>
          <w:i/>
        </w:rPr>
      </w:pPr>
      <w:r w:rsidRPr="0046612A">
        <w:rPr>
          <w:i/>
        </w:rPr>
        <w:t xml:space="preserve">Оснащение: </w:t>
      </w:r>
      <w:r>
        <w:rPr>
          <w:i/>
        </w:rPr>
        <w:t>Опорный к</w:t>
      </w:r>
      <w:r w:rsidRPr="0046612A">
        <w:rPr>
          <w:i/>
        </w:rPr>
        <w:t xml:space="preserve">онспект </w:t>
      </w:r>
      <w:r>
        <w:rPr>
          <w:i/>
        </w:rPr>
        <w:t>таблица с фото инструмента</w:t>
      </w:r>
    </w:p>
    <w:p w:rsidR="00617154" w:rsidRPr="007C1C55" w:rsidRDefault="00617154" w:rsidP="00617154">
      <w:pPr>
        <w:jc w:val="center"/>
        <w:rPr>
          <w:i/>
        </w:rPr>
      </w:pPr>
      <w:r w:rsidRPr="007C1C55">
        <w:rPr>
          <w:i/>
        </w:rPr>
        <w:t>Ход работы</w:t>
      </w:r>
    </w:p>
    <w:p w:rsidR="00617154" w:rsidRDefault="00617154" w:rsidP="00617154">
      <w:pPr>
        <w:rPr>
          <w:i/>
        </w:rPr>
      </w:pPr>
      <w:r>
        <w:rPr>
          <w:i/>
        </w:rPr>
        <w:t>1.</w:t>
      </w:r>
      <w:r w:rsidRPr="007C1C55">
        <w:rPr>
          <w:i/>
        </w:rPr>
        <w:t>Прочита</w:t>
      </w:r>
      <w:r>
        <w:rPr>
          <w:i/>
        </w:rPr>
        <w:t>ть  опорный конспект</w:t>
      </w:r>
    </w:p>
    <w:p w:rsidR="00FA36AF" w:rsidRDefault="00FA36AF" w:rsidP="00617154">
      <w:pPr>
        <w:rPr>
          <w:i/>
        </w:rPr>
      </w:pPr>
    </w:p>
    <w:p w:rsidR="00617154" w:rsidRDefault="00617154" w:rsidP="00617154">
      <w:pPr>
        <w:rPr>
          <w:i/>
        </w:rPr>
      </w:pPr>
      <w:r>
        <w:rPr>
          <w:i/>
        </w:rPr>
        <w:t>2. Определить по изображению виды и назначение инструмента, заполнить таблицу,</w:t>
      </w:r>
    </w:p>
    <w:tbl>
      <w:tblPr>
        <w:tblStyle w:val="a6"/>
        <w:tblW w:w="0" w:type="auto"/>
        <w:tblLayout w:type="fixed"/>
        <w:tblLook w:val="04A0"/>
      </w:tblPr>
      <w:tblGrid>
        <w:gridCol w:w="2660"/>
        <w:gridCol w:w="6911"/>
      </w:tblGrid>
      <w:tr w:rsidR="00CA75AB" w:rsidTr="00FA36AF">
        <w:tc>
          <w:tcPr>
            <w:tcW w:w="2660" w:type="dxa"/>
          </w:tcPr>
          <w:p w:rsidR="00CA75AB" w:rsidRDefault="00CA75AB" w:rsidP="00617154">
            <w:pPr>
              <w:rPr>
                <w:i/>
              </w:rPr>
            </w:pPr>
            <w:r>
              <w:rPr>
                <w:i/>
              </w:rPr>
              <w:t>Изображение инструмента</w:t>
            </w:r>
          </w:p>
        </w:tc>
        <w:tc>
          <w:tcPr>
            <w:tcW w:w="6911" w:type="dxa"/>
          </w:tcPr>
          <w:p w:rsidR="00CA75AB" w:rsidRDefault="00CA75AB" w:rsidP="00617154">
            <w:pPr>
              <w:rPr>
                <w:i/>
              </w:rPr>
            </w:pPr>
            <w:r>
              <w:rPr>
                <w:i/>
              </w:rPr>
              <w:t>Записать название и  назначение инструмента</w:t>
            </w:r>
          </w:p>
        </w:tc>
      </w:tr>
      <w:tr w:rsidR="00CA75AB" w:rsidTr="00FA36AF">
        <w:tc>
          <w:tcPr>
            <w:tcW w:w="2660" w:type="dxa"/>
          </w:tcPr>
          <w:p w:rsidR="00CA75AB" w:rsidRDefault="00CA75AB" w:rsidP="00617154">
            <w:pPr>
              <w:rPr>
                <w:i/>
              </w:rPr>
            </w:pPr>
            <w:r>
              <w:rPr>
                <w:i/>
                <w:noProof/>
              </w:rPr>
              <w:drawing>
                <wp:anchor distT="0" distB="0" distL="114300" distR="114300" simplePos="0" relativeHeight="251667456" behindDoc="0" locked="0" layoutInCell="1" allowOverlap="1">
                  <wp:simplePos x="0" y="0"/>
                  <wp:positionH relativeFrom="column">
                    <wp:posOffset>-41910</wp:posOffset>
                  </wp:positionH>
                  <wp:positionV relativeFrom="paragraph">
                    <wp:posOffset>31750</wp:posOffset>
                  </wp:positionV>
                  <wp:extent cx="1600200" cy="809625"/>
                  <wp:effectExtent l="19050" t="0" r="0" b="0"/>
                  <wp:wrapSquare wrapText="bothSides"/>
                  <wp:docPr id="10" name="Рисунок 113" descr="Ножницы для бумаги">
                    <a:hlinkClick xmlns:a="http://schemas.openxmlformats.org/drawingml/2006/main" r:id="rId5" tooltip="&quot;Ножницы для бумаги и ниток&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Ножницы для бумаги">
                            <a:hlinkClick r:id="rId5" tooltip="&quot;Ножницы для бумаги и ниток&quot;"/>
                          </pic:cNvPr>
                          <pic:cNvPicPr>
                            <a:picLocks noChangeAspect="1" noChangeArrowheads="1"/>
                          </pic:cNvPicPr>
                        </pic:nvPicPr>
                        <pic:blipFill>
                          <a:blip r:embed="rId12" cstate="print"/>
                          <a:srcRect/>
                          <a:stretch>
                            <a:fillRect/>
                          </a:stretch>
                        </pic:blipFill>
                        <pic:spPr bwMode="auto">
                          <a:xfrm>
                            <a:off x="0" y="0"/>
                            <a:ext cx="1600200" cy="809625"/>
                          </a:xfrm>
                          <a:prstGeom prst="rect">
                            <a:avLst/>
                          </a:prstGeom>
                          <a:noFill/>
                          <a:ln w="9525">
                            <a:noFill/>
                            <a:miter lim="800000"/>
                            <a:headEnd/>
                            <a:tailEnd/>
                          </a:ln>
                        </pic:spPr>
                      </pic:pic>
                    </a:graphicData>
                  </a:graphic>
                </wp:anchor>
              </w:drawing>
            </w:r>
          </w:p>
        </w:tc>
        <w:tc>
          <w:tcPr>
            <w:tcW w:w="6911" w:type="dxa"/>
          </w:tcPr>
          <w:p w:rsidR="00CA75AB" w:rsidRDefault="006205D6" w:rsidP="006205D6">
            <w:pPr>
              <w:pStyle w:val="a5"/>
              <w:numPr>
                <w:ilvl w:val="0"/>
                <w:numId w:val="2"/>
              </w:numPr>
              <w:spacing w:before="0" w:beforeAutospacing="0" w:after="0" w:afterAutospacing="0"/>
              <w:ind w:left="0"/>
              <w:rPr>
                <w:i/>
              </w:rPr>
            </w:pPr>
            <w:r w:rsidRPr="00FA36AF">
              <w:rPr>
                <w:b/>
                <w:i/>
              </w:rPr>
              <w:t>Ножницы</w:t>
            </w:r>
            <w:r>
              <w:rPr>
                <w:i/>
              </w:rPr>
              <w:t xml:space="preserve"> служат для обрезания ниток, выкраивания заплат, вырезания стелек, выкраивания подпяточников и декоративных деталей, обрезки излишков затяжной кромки и т.д.</w:t>
            </w:r>
          </w:p>
        </w:tc>
      </w:tr>
      <w:tr w:rsidR="00CA75AB" w:rsidTr="00FA36AF">
        <w:tc>
          <w:tcPr>
            <w:tcW w:w="2660" w:type="dxa"/>
          </w:tcPr>
          <w:p w:rsidR="00CA75AB" w:rsidRDefault="00FA36AF" w:rsidP="00617154">
            <w:pPr>
              <w:rPr>
                <w:i/>
              </w:rPr>
            </w:pPr>
            <w:r w:rsidRPr="00FA36AF">
              <w:rPr>
                <w:i/>
                <w:noProof/>
              </w:rPr>
              <w:drawing>
                <wp:inline distT="0" distB="0" distL="0" distR="0">
                  <wp:extent cx="1587500" cy="952500"/>
                  <wp:effectExtent l="19050" t="0" r="0" b="0"/>
                  <wp:docPr id="13" name="Рисунок 83" descr="http://www.make-1.ru/1g/images4/obyv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make-1.ru/1g/images4/obyv14.png"/>
                          <pic:cNvPicPr>
                            <a:picLocks noChangeAspect="1" noChangeArrowheads="1"/>
                          </pic:cNvPicPr>
                        </pic:nvPicPr>
                        <pic:blipFill>
                          <a:blip r:embed="rId10"/>
                          <a:srcRect/>
                          <a:stretch>
                            <a:fillRect/>
                          </a:stretch>
                        </pic:blipFill>
                        <pic:spPr bwMode="auto">
                          <a:xfrm>
                            <a:off x="0" y="0"/>
                            <a:ext cx="1587500" cy="952500"/>
                          </a:xfrm>
                          <a:prstGeom prst="rect">
                            <a:avLst/>
                          </a:prstGeom>
                          <a:noFill/>
                          <a:ln w="9525">
                            <a:noFill/>
                            <a:miter lim="800000"/>
                            <a:headEnd/>
                            <a:tailEnd/>
                          </a:ln>
                        </pic:spPr>
                      </pic:pic>
                    </a:graphicData>
                  </a:graphic>
                </wp:inline>
              </w:drawing>
            </w:r>
          </w:p>
        </w:tc>
        <w:tc>
          <w:tcPr>
            <w:tcW w:w="6911" w:type="dxa"/>
          </w:tcPr>
          <w:p w:rsidR="00FA36AF" w:rsidRDefault="00FA36AF" w:rsidP="00FA36AF">
            <w:pPr>
              <w:pStyle w:val="a5"/>
              <w:spacing w:before="0" w:beforeAutospacing="0" w:after="0" w:afterAutospacing="0"/>
              <w:rPr>
                <w:i/>
              </w:rPr>
            </w:pPr>
            <w:r w:rsidRPr="00EA3294">
              <w:rPr>
                <w:b/>
                <w:bCs/>
                <w:i/>
              </w:rPr>
              <w:t>Ножи</w:t>
            </w:r>
            <w:r w:rsidRPr="00EA3294">
              <w:rPr>
                <w:i/>
              </w:rPr>
              <w:t xml:space="preserve">. Применяются при раскрое и обработке обувного материала, либо полуфабриката из него. Ножи применяют при раскрое кож, при работе с верхом обуви и подкладкой, при раскрое и обработке деталей низа обуви, при обработке деревянных каблуков. </w:t>
            </w:r>
          </w:p>
          <w:p w:rsidR="00FA36AF" w:rsidRPr="00FA36AF" w:rsidRDefault="00FA36AF" w:rsidP="00FA36AF">
            <w:pPr>
              <w:pStyle w:val="a5"/>
              <w:spacing w:before="0" w:beforeAutospacing="0" w:after="0" w:afterAutospacing="0"/>
              <w:rPr>
                <w:i/>
                <w:color w:val="000000"/>
                <w:sz w:val="24"/>
                <w:szCs w:val="24"/>
              </w:rPr>
            </w:pPr>
            <w:r w:rsidRPr="00FA36AF">
              <w:rPr>
                <w:bCs/>
                <w:i/>
                <w:color w:val="000000"/>
                <w:sz w:val="24"/>
                <w:szCs w:val="24"/>
              </w:rPr>
              <w:t>Сапожный нож применяется:</w:t>
            </w:r>
          </w:p>
          <w:p w:rsidR="00FA36AF" w:rsidRPr="00FA36AF" w:rsidRDefault="00FA36AF" w:rsidP="00FA36AF">
            <w:pPr>
              <w:pStyle w:val="a5"/>
              <w:numPr>
                <w:ilvl w:val="0"/>
                <w:numId w:val="3"/>
              </w:numPr>
              <w:spacing w:before="0" w:beforeAutospacing="0" w:after="0" w:afterAutospacing="0"/>
              <w:ind w:left="0"/>
              <w:rPr>
                <w:i/>
                <w:color w:val="000000"/>
                <w:sz w:val="24"/>
                <w:szCs w:val="24"/>
              </w:rPr>
            </w:pPr>
            <w:r w:rsidRPr="00FA36AF">
              <w:rPr>
                <w:i/>
                <w:color w:val="000000"/>
                <w:sz w:val="24"/>
                <w:szCs w:val="24"/>
              </w:rPr>
              <w:t>для выкраивания заплат</w:t>
            </w:r>
          </w:p>
          <w:p w:rsidR="00FA36AF" w:rsidRPr="00FA36AF" w:rsidRDefault="00FA36AF" w:rsidP="00FA36AF">
            <w:pPr>
              <w:pStyle w:val="a5"/>
              <w:numPr>
                <w:ilvl w:val="0"/>
                <w:numId w:val="3"/>
              </w:numPr>
              <w:spacing w:before="0" w:beforeAutospacing="0" w:after="0" w:afterAutospacing="0"/>
              <w:ind w:left="0"/>
              <w:rPr>
                <w:i/>
                <w:color w:val="000000"/>
                <w:sz w:val="24"/>
                <w:szCs w:val="24"/>
              </w:rPr>
            </w:pPr>
            <w:r w:rsidRPr="00FA36AF">
              <w:rPr>
                <w:i/>
                <w:color w:val="000000"/>
                <w:sz w:val="24"/>
                <w:szCs w:val="24"/>
              </w:rPr>
              <w:t xml:space="preserve">для </w:t>
            </w:r>
            <w:proofErr w:type="spellStart"/>
            <w:r w:rsidRPr="00FA36AF">
              <w:rPr>
                <w:i/>
                <w:color w:val="000000"/>
                <w:sz w:val="24"/>
                <w:szCs w:val="24"/>
              </w:rPr>
              <w:t>сбруссовывания</w:t>
            </w:r>
            <w:proofErr w:type="spellEnd"/>
            <w:r w:rsidRPr="00FA36AF">
              <w:rPr>
                <w:i/>
                <w:color w:val="000000"/>
                <w:sz w:val="24"/>
                <w:szCs w:val="24"/>
              </w:rPr>
              <w:t xml:space="preserve"> излишек краёв заплат</w:t>
            </w:r>
          </w:p>
          <w:p w:rsidR="00FA36AF" w:rsidRPr="00FA36AF" w:rsidRDefault="00FA36AF" w:rsidP="00FA36AF">
            <w:pPr>
              <w:pStyle w:val="a5"/>
              <w:numPr>
                <w:ilvl w:val="0"/>
                <w:numId w:val="3"/>
              </w:numPr>
              <w:spacing w:before="0" w:beforeAutospacing="0" w:after="0" w:afterAutospacing="0"/>
              <w:ind w:left="0"/>
              <w:rPr>
                <w:i/>
                <w:color w:val="000000"/>
                <w:sz w:val="24"/>
                <w:szCs w:val="24"/>
              </w:rPr>
            </w:pPr>
            <w:r w:rsidRPr="00FA36AF">
              <w:rPr>
                <w:i/>
                <w:color w:val="000000"/>
                <w:sz w:val="24"/>
                <w:szCs w:val="24"/>
              </w:rPr>
              <w:t>для вырезания набоек</w:t>
            </w:r>
          </w:p>
          <w:p w:rsidR="00FA36AF" w:rsidRPr="00FA36AF" w:rsidRDefault="00FA36AF" w:rsidP="00FA36AF">
            <w:pPr>
              <w:pStyle w:val="a5"/>
              <w:numPr>
                <w:ilvl w:val="0"/>
                <w:numId w:val="3"/>
              </w:numPr>
              <w:spacing w:before="0" w:beforeAutospacing="0" w:after="0" w:afterAutospacing="0"/>
              <w:ind w:left="0"/>
              <w:rPr>
                <w:i/>
                <w:color w:val="000000"/>
                <w:sz w:val="24"/>
                <w:szCs w:val="24"/>
              </w:rPr>
            </w:pPr>
            <w:r w:rsidRPr="00FA36AF">
              <w:rPr>
                <w:i/>
                <w:color w:val="000000"/>
                <w:sz w:val="24"/>
                <w:szCs w:val="24"/>
              </w:rPr>
              <w:t>для обрезания подмёток</w:t>
            </w:r>
          </w:p>
          <w:p w:rsidR="00FA36AF" w:rsidRPr="00FA36AF" w:rsidRDefault="00FA36AF" w:rsidP="00FA36AF">
            <w:pPr>
              <w:pStyle w:val="a5"/>
              <w:numPr>
                <w:ilvl w:val="0"/>
                <w:numId w:val="3"/>
              </w:numPr>
              <w:spacing w:before="0" w:beforeAutospacing="0" w:after="0" w:afterAutospacing="0"/>
              <w:ind w:left="0"/>
              <w:rPr>
                <w:i/>
                <w:color w:val="000000"/>
                <w:sz w:val="24"/>
                <w:szCs w:val="24"/>
              </w:rPr>
            </w:pPr>
            <w:r w:rsidRPr="00FA36AF">
              <w:rPr>
                <w:i/>
                <w:color w:val="000000"/>
                <w:sz w:val="24"/>
                <w:szCs w:val="24"/>
              </w:rPr>
              <w:t>для выкраивания войлочных подмёток</w:t>
            </w:r>
          </w:p>
          <w:p w:rsidR="001A5E54" w:rsidRDefault="001A5E54" w:rsidP="006205D6">
            <w:pPr>
              <w:rPr>
                <w:i/>
              </w:rPr>
            </w:pPr>
            <w:r w:rsidRPr="00EA3294">
              <w:rPr>
                <w:b/>
                <w:bCs/>
                <w:i/>
              </w:rPr>
              <w:t>Сапожные ножи</w:t>
            </w:r>
            <w:r w:rsidRPr="00EA3294">
              <w:rPr>
                <w:i/>
              </w:rPr>
              <w:t xml:space="preserve">, имеющие клиновидное острие, длину 300 мм и ширину 25 мм применяют </w:t>
            </w:r>
            <w:proofErr w:type="gramStart"/>
            <w:r w:rsidRPr="00EA3294">
              <w:rPr>
                <w:i/>
              </w:rPr>
              <w:t>для раскраивая</w:t>
            </w:r>
            <w:proofErr w:type="gramEnd"/>
            <w:r w:rsidRPr="00EA3294">
              <w:rPr>
                <w:i/>
              </w:rPr>
              <w:t xml:space="preserve"> и обрабатывая детали низа обуви. </w:t>
            </w:r>
          </w:p>
          <w:p w:rsidR="001A5E54" w:rsidRDefault="001A5E54" w:rsidP="006205D6">
            <w:pPr>
              <w:rPr>
                <w:i/>
              </w:rPr>
            </w:pPr>
            <w:r w:rsidRPr="00EA3294">
              <w:rPr>
                <w:i/>
              </w:rPr>
              <w:t>  </w:t>
            </w:r>
            <w:r w:rsidRPr="00EA3294">
              <w:rPr>
                <w:b/>
                <w:bCs/>
                <w:i/>
              </w:rPr>
              <w:t>Нож для подборки.</w:t>
            </w:r>
            <w:r w:rsidRPr="00EA3294">
              <w:rPr>
                <w:i/>
              </w:rPr>
              <w:t> Применяется при срезании по толщине, а также опуская кожаный рант, для обводки и кранца.</w:t>
            </w:r>
          </w:p>
          <w:p w:rsidR="00CA75AB" w:rsidRDefault="001A5E54" w:rsidP="006205D6">
            <w:pPr>
              <w:rPr>
                <w:i/>
              </w:rPr>
            </w:pPr>
            <w:r w:rsidRPr="00EA3294">
              <w:rPr>
                <w:b/>
                <w:bCs/>
                <w:i/>
              </w:rPr>
              <w:t xml:space="preserve"> Нож для срезания прошвы</w:t>
            </w:r>
            <w:r w:rsidRPr="00EA3294">
              <w:rPr>
                <w:i/>
              </w:rPr>
              <w:t>. Им срезается прошва заподлицо с поверхности голенищ. У ножа есть деревянная ручка, в которой закрепляется нерабочая часть ножа.</w:t>
            </w:r>
          </w:p>
          <w:p w:rsidR="003743A0" w:rsidRDefault="003743A0" w:rsidP="006205D6">
            <w:pPr>
              <w:rPr>
                <w:i/>
              </w:rPr>
            </w:pPr>
          </w:p>
        </w:tc>
      </w:tr>
    </w:tbl>
    <w:p w:rsidR="00617154" w:rsidRDefault="00617154" w:rsidP="00617154">
      <w:pPr>
        <w:rPr>
          <w:i/>
        </w:rPr>
      </w:pPr>
    </w:p>
    <w:p w:rsidR="00617154" w:rsidRPr="007C1C55" w:rsidRDefault="00617154" w:rsidP="00617154">
      <w:pPr>
        <w:rPr>
          <w:i/>
        </w:rPr>
      </w:pPr>
      <w:r>
        <w:rPr>
          <w:i/>
        </w:rPr>
        <w:t>3.Записать вывод</w:t>
      </w:r>
    </w:p>
    <w:p w:rsidR="009639E2" w:rsidRDefault="009639E2" w:rsidP="003C26C0">
      <w:pPr>
        <w:rPr>
          <w:rFonts w:eastAsia="Courier New"/>
          <w:b/>
          <w:i/>
          <w:color w:val="FF0000"/>
          <w:u w:val="single"/>
        </w:rPr>
      </w:pPr>
    </w:p>
    <w:p w:rsidR="009639E2" w:rsidRDefault="009639E2" w:rsidP="003C26C0">
      <w:pPr>
        <w:rPr>
          <w:rFonts w:eastAsia="Courier New"/>
          <w:b/>
          <w:i/>
          <w:color w:val="FF0000"/>
          <w:u w:val="single"/>
        </w:rPr>
      </w:pPr>
    </w:p>
    <w:p w:rsidR="009639E2" w:rsidRDefault="009639E2" w:rsidP="003C26C0">
      <w:pPr>
        <w:rPr>
          <w:rFonts w:eastAsia="Courier New"/>
          <w:b/>
          <w:i/>
          <w:color w:val="FF0000"/>
          <w:u w:val="single"/>
        </w:rPr>
      </w:pPr>
    </w:p>
    <w:p w:rsidR="009639E2" w:rsidRPr="009639E2" w:rsidRDefault="009639E2" w:rsidP="003C26C0">
      <w:pPr>
        <w:rPr>
          <w:rFonts w:eastAsia="Courier New"/>
          <w:b/>
          <w:i/>
          <w:color w:val="FF0000"/>
          <w:u w:val="single"/>
        </w:rPr>
      </w:pPr>
    </w:p>
    <w:p w:rsidR="00546B0B" w:rsidRDefault="00546B0B" w:rsidP="003C26C0"/>
    <w:p w:rsidR="003743A0" w:rsidRDefault="003743A0" w:rsidP="003C26C0"/>
    <w:p w:rsidR="003743A0" w:rsidRDefault="003743A0" w:rsidP="003C26C0"/>
    <w:p w:rsidR="003743A0" w:rsidRDefault="003743A0" w:rsidP="003C26C0"/>
    <w:p w:rsidR="003743A0" w:rsidRDefault="003743A0" w:rsidP="003C26C0"/>
    <w:p w:rsidR="003C26C0" w:rsidRDefault="004A6084" w:rsidP="003C26C0">
      <w:pPr>
        <w:rPr>
          <w:b/>
          <w:bCs/>
          <w:u w:val="single"/>
        </w:rPr>
      </w:pPr>
      <w:r>
        <w:t>10.</w:t>
      </w:r>
      <w:r w:rsidR="003C26C0">
        <w:t>Тема урока:</w:t>
      </w:r>
      <w:r w:rsidR="003C26C0" w:rsidRPr="003C26C0">
        <w:rPr>
          <w:bCs/>
        </w:rPr>
        <w:t xml:space="preserve"> </w:t>
      </w:r>
      <w:r w:rsidR="003C26C0" w:rsidRPr="00546B0B">
        <w:rPr>
          <w:b/>
          <w:bCs/>
          <w:u w:val="single"/>
        </w:rPr>
        <w:t>Шилья. Виды, назначение, правила пользования.</w:t>
      </w:r>
    </w:p>
    <w:p w:rsidR="009639E2" w:rsidRDefault="009639E2" w:rsidP="009639E2">
      <w:pPr>
        <w:jc w:val="center"/>
        <w:rPr>
          <w:i/>
          <w:u w:val="single"/>
        </w:rPr>
      </w:pPr>
    </w:p>
    <w:p w:rsidR="009639E2" w:rsidRPr="00F566C4" w:rsidRDefault="009639E2" w:rsidP="009639E2">
      <w:pPr>
        <w:jc w:val="center"/>
        <w:rPr>
          <w:i/>
          <w:color w:val="FF0000"/>
          <w:u w:val="single"/>
        </w:rPr>
      </w:pPr>
      <w:r w:rsidRPr="00F8591C">
        <w:rPr>
          <w:i/>
          <w:u w:val="single"/>
        </w:rPr>
        <w:lastRenderedPageBreak/>
        <w:t>Прочитать текст</w:t>
      </w:r>
      <w:proofErr w:type="gramStart"/>
      <w:r w:rsidRPr="00F8591C">
        <w:rPr>
          <w:i/>
          <w:u w:val="single"/>
        </w:rPr>
        <w:t xml:space="preserve"> ,</w:t>
      </w:r>
      <w:proofErr w:type="gramEnd"/>
      <w:r w:rsidRPr="00F8591C">
        <w:rPr>
          <w:i/>
          <w:u w:val="single"/>
        </w:rPr>
        <w:t xml:space="preserve"> </w:t>
      </w:r>
      <w:r w:rsidRPr="00AE1DC8">
        <w:rPr>
          <w:i/>
          <w:u w:val="single"/>
        </w:rPr>
        <w:t>составить конспект.</w:t>
      </w:r>
    </w:p>
    <w:p w:rsidR="00A627CD" w:rsidRPr="00A627CD" w:rsidRDefault="00A627CD" w:rsidP="00A627CD">
      <w:pPr>
        <w:pStyle w:val="a5"/>
        <w:shd w:val="clear" w:color="auto" w:fill="FFFFFF"/>
        <w:rPr>
          <w:i/>
        </w:rPr>
      </w:pPr>
      <w:r w:rsidRPr="00A627CD">
        <w:rPr>
          <w:i/>
        </w:rPr>
        <w:t>Шилья  являются важным инструментом, используемым при ремонте обуви. Применяют шилья для прокалывания отверстий в жестких кожтоварах, где требуется ручное шитье, главным образом при перешивке заново рантовшивных швов и креплении новых рантов</w:t>
      </w:r>
    </w:p>
    <w:p w:rsidR="000B7402" w:rsidRPr="00A627CD" w:rsidRDefault="000B7402" w:rsidP="00A627CD">
      <w:pPr>
        <w:pStyle w:val="a5"/>
        <w:shd w:val="clear" w:color="auto" w:fill="FFFFFF"/>
      </w:pPr>
      <w:r w:rsidRPr="000B7402">
        <w:rPr>
          <w:b/>
          <w:bCs/>
          <w:i/>
        </w:rPr>
        <w:t>Шилья.</w:t>
      </w:r>
      <w:r w:rsidRPr="000B7402">
        <w:rPr>
          <w:i/>
        </w:rPr>
        <w:t> Нужны, чтобы скрепить детали обуви при помощи льняных или капроновых ниток. Сначала делаются проколы деревянными шпильками. Потом в отверстия продеваются нитки при помощи иглы или щетинки или забиваются деревянные шпильки. Есть прямые и кривые шилья.</w:t>
      </w:r>
      <w:r w:rsidRPr="000B7402">
        <w:rPr>
          <w:i/>
        </w:rPr>
        <w:br/>
      </w:r>
      <w:r w:rsidRPr="000B7402">
        <w:rPr>
          <w:b/>
          <w:bCs/>
          <w:i/>
        </w:rPr>
        <w:t xml:space="preserve">Прямые </w:t>
      </w:r>
      <w:proofErr w:type="gramStart"/>
      <w:r w:rsidRPr="000B7402">
        <w:rPr>
          <w:b/>
          <w:bCs/>
          <w:i/>
        </w:rPr>
        <w:t>шилья</w:t>
      </w:r>
      <w:proofErr w:type="gramEnd"/>
      <w:r w:rsidRPr="000B7402">
        <w:rPr>
          <w:i/>
        </w:rPr>
        <w:t xml:space="preserve"> по сути металлические стержни. Рабочая часть стержня с круглым либо ромбовидным сечением. Для нерабочей части есть деревянная ручка. Прямые шилья могут быть 45, 75 либо 100 мм в длину. Чтобы установить длину шила, на него нужно нанизать кусочки подошвенной </w:t>
      </w:r>
      <w:proofErr w:type="gramStart"/>
      <w:r w:rsidRPr="000B7402">
        <w:rPr>
          <w:i/>
        </w:rPr>
        <w:t>кожи</w:t>
      </w:r>
      <w:proofErr w:type="gramEnd"/>
      <w:r w:rsidRPr="000B7402">
        <w:rPr>
          <w:i/>
        </w:rPr>
        <w:t xml:space="preserve"> и они ограничат глубину прокола. Толщина у шильев обычно меньше на 0,2 мм, чем у деревянных шпилек. Диаметр шильев 2, 2,5 и 3 мм. Шилья можно подточить.</w:t>
      </w:r>
      <w:r w:rsidRPr="000B7402">
        <w:rPr>
          <w:i/>
        </w:rPr>
        <w:br/>
      </w:r>
      <w:r w:rsidRPr="000B7402">
        <w:rPr>
          <w:b/>
          <w:bCs/>
          <w:i/>
        </w:rPr>
        <w:t>Кривыми шильями</w:t>
      </w:r>
      <w:r w:rsidRPr="000B7402">
        <w:rPr>
          <w:i/>
        </w:rPr>
        <w:t> скрепляют детали обуви при помощ</w:t>
      </w:r>
      <w:r w:rsidR="009639E2">
        <w:rPr>
          <w:i/>
        </w:rPr>
        <w:t>и капроновых и льняных ниток.</w:t>
      </w:r>
    </w:p>
    <w:p w:rsidR="000B7402" w:rsidRPr="000B7402" w:rsidRDefault="000B7402" w:rsidP="003743A0">
      <w:pPr>
        <w:pStyle w:val="a5"/>
        <w:shd w:val="clear" w:color="auto" w:fill="FFFFFF"/>
        <w:spacing w:before="0" w:beforeAutospacing="0" w:after="0" w:afterAutospacing="0"/>
        <w:rPr>
          <w:b/>
          <w:bCs/>
          <w:i/>
          <w:u w:val="single"/>
        </w:rPr>
      </w:pPr>
      <w:r w:rsidRPr="000B7402">
        <w:rPr>
          <w:b/>
          <w:bCs/>
          <w:i/>
        </w:rPr>
        <w:t>Виды кривых шильев:</w:t>
      </w:r>
      <w:r w:rsidRPr="000B7402">
        <w:rPr>
          <w:i/>
        </w:rPr>
        <w:br/>
        <w:t>• тачальное – шило небольшого размера. Выполняя ручные швы, им</w:t>
      </w:r>
      <w:r w:rsidRPr="000B7402">
        <w:rPr>
          <w:i/>
        </w:rPr>
        <w:br/>
      </w:r>
      <w:r w:rsidRPr="000B7402">
        <w:rPr>
          <w:i/>
        </w:rPr>
        <w:br/>
        <w:t>прикрепляются детали верха обуви;</w:t>
      </w:r>
      <w:r w:rsidRPr="000B7402">
        <w:rPr>
          <w:i/>
        </w:rPr>
        <w:br/>
      </w:r>
      <w:r w:rsidRPr="000B7402">
        <w:rPr>
          <w:i/>
        </w:rPr>
        <w:br/>
        <w:t>• стелечные – ими вшивают рант, пришивают затяжную кромку к стельке (кривизна шила равномерна по всей длине);</w:t>
      </w:r>
      <w:r w:rsidRPr="000B7402">
        <w:rPr>
          <w:i/>
        </w:rPr>
        <w:br/>
      </w:r>
      <w:r w:rsidRPr="000B7402">
        <w:rPr>
          <w:i/>
        </w:rPr>
        <w:br/>
        <w:t> • шило-крючок - им пришивают подошву к ранту (у шила в области острия большая кривизна). Заточка острия этого шила либо продольна, либо поперечна по направлению к шву. Ручку насаживают плотно без перекосов и люфтов. На ручке не должно быть трещин, сколов и царапин. Ее нужно покрыть лаком.</w:t>
      </w:r>
      <w:r w:rsidRPr="000B7402">
        <w:rPr>
          <w:i/>
        </w:rPr>
        <w:br/>
      </w:r>
    </w:p>
    <w:p w:rsidR="009639E2" w:rsidRDefault="009639E2" w:rsidP="003C26C0">
      <w:pPr>
        <w:rPr>
          <w:b/>
          <w:bCs/>
        </w:rPr>
      </w:pPr>
    </w:p>
    <w:p w:rsidR="005B301A" w:rsidRDefault="005B301A" w:rsidP="003C26C0">
      <w:pPr>
        <w:rPr>
          <w:b/>
          <w:bCs/>
        </w:rPr>
      </w:pPr>
    </w:p>
    <w:p w:rsidR="00546B0B" w:rsidRPr="001B1B28" w:rsidRDefault="00546B0B" w:rsidP="003C26C0">
      <w:pPr>
        <w:rPr>
          <w:b/>
        </w:rPr>
      </w:pPr>
    </w:p>
    <w:p w:rsidR="003C26C0" w:rsidRDefault="004A6084" w:rsidP="003C26C0">
      <w:pPr>
        <w:rPr>
          <w:b/>
          <w:bCs/>
          <w:u w:val="single"/>
        </w:rPr>
      </w:pPr>
      <w:r>
        <w:t>11.</w:t>
      </w:r>
      <w:r w:rsidR="003C26C0" w:rsidRPr="00A627CD">
        <w:t>Тема урока:</w:t>
      </w:r>
      <w:r w:rsidR="003C26C0" w:rsidRPr="00A627CD">
        <w:rPr>
          <w:bCs/>
        </w:rPr>
        <w:t xml:space="preserve"> </w:t>
      </w:r>
      <w:r w:rsidR="003C26C0" w:rsidRPr="00A627CD">
        <w:rPr>
          <w:b/>
          <w:bCs/>
          <w:u w:val="single"/>
        </w:rPr>
        <w:t>Техника безопасности при работе с шильями</w:t>
      </w:r>
    </w:p>
    <w:p w:rsidR="009639E2" w:rsidRDefault="009639E2" w:rsidP="009639E2">
      <w:pPr>
        <w:jc w:val="center"/>
        <w:rPr>
          <w:i/>
          <w:u w:val="single"/>
        </w:rPr>
      </w:pPr>
    </w:p>
    <w:p w:rsidR="009639E2" w:rsidRDefault="009639E2" w:rsidP="009639E2">
      <w:pPr>
        <w:jc w:val="center"/>
        <w:rPr>
          <w:i/>
          <w:u w:val="single"/>
        </w:rPr>
      </w:pPr>
      <w:r w:rsidRPr="00F8591C">
        <w:rPr>
          <w:i/>
          <w:u w:val="single"/>
        </w:rPr>
        <w:t>Прочитать текст</w:t>
      </w:r>
      <w:proofErr w:type="gramStart"/>
      <w:r w:rsidRPr="00F8591C">
        <w:rPr>
          <w:i/>
          <w:u w:val="single"/>
        </w:rPr>
        <w:t xml:space="preserve"> ,</w:t>
      </w:r>
      <w:proofErr w:type="gramEnd"/>
      <w:r w:rsidRPr="00F8591C">
        <w:rPr>
          <w:i/>
          <w:u w:val="single"/>
        </w:rPr>
        <w:t xml:space="preserve"> </w:t>
      </w:r>
      <w:r w:rsidRPr="00AE1DC8">
        <w:rPr>
          <w:i/>
          <w:u w:val="single"/>
        </w:rPr>
        <w:t>составить конспект.</w:t>
      </w:r>
    </w:p>
    <w:p w:rsidR="003743A0" w:rsidRDefault="003743A0" w:rsidP="009639E2">
      <w:pPr>
        <w:jc w:val="center"/>
        <w:rPr>
          <w:i/>
          <w:u w:val="single"/>
        </w:rPr>
      </w:pPr>
    </w:p>
    <w:p w:rsidR="003743A0" w:rsidRDefault="003743A0" w:rsidP="009639E2">
      <w:pPr>
        <w:jc w:val="center"/>
        <w:rPr>
          <w:i/>
          <w:u w:val="single"/>
        </w:rPr>
      </w:pPr>
    </w:p>
    <w:p w:rsidR="003743A0" w:rsidRPr="00F566C4" w:rsidRDefault="003743A0" w:rsidP="009639E2">
      <w:pPr>
        <w:jc w:val="center"/>
        <w:rPr>
          <w:i/>
          <w:color w:val="FF0000"/>
          <w:u w:val="single"/>
        </w:rPr>
      </w:pPr>
      <w:r>
        <w:rPr>
          <w:i/>
          <w:noProof/>
          <w:color w:val="FF0000"/>
          <w:u w:val="single"/>
        </w:rPr>
        <w:drawing>
          <wp:anchor distT="0" distB="0" distL="114300" distR="114300" simplePos="0" relativeHeight="251659264" behindDoc="0" locked="0" layoutInCell="1" allowOverlap="1">
            <wp:simplePos x="0" y="0"/>
            <wp:positionH relativeFrom="column">
              <wp:posOffset>-461010</wp:posOffset>
            </wp:positionH>
            <wp:positionV relativeFrom="paragraph">
              <wp:posOffset>53975</wp:posOffset>
            </wp:positionV>
            <wp:extent cx="2819400" cy="2371725"/>
            <wp:effectExtent l="19050" t="0" r="0" b="0"/>
            <wp:wrapSquare wrapText="bothSides"/>
            <wp:docPr id="8" name="Рисунок 10" descr="https://mypresentation.ru/documents/02004e0edacfa2893cfdf090e6da5277/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ypresentation.ru/documents/02004e0edacfa2893cfdf090e6da5277/img15.jpg"/>
                    <pic:cNvPicPr>
                      <a:picLocks noChangeAspect="1" noChangeArrowheads="1"/>
                    </pic:cNvPicPr>
                  </pic:nvPicPr>
                  <pic:blipFill>
                    <a:blip r:embed="rId13"/>
                    <a:srcRect/>
                    <a:stretch>
                      <a:fillRect/>
                    </a:stretch>
                  </pic:blipFill>
                  <pic:spPr bwMode="auto">
                    <a:xfrm>
                      <a:off x="0" y="0"/>
                      <a:ext cx="2819400" cy="2371725"/>
                    </a:xfrm>
                    <a:prstGeom prst="rect">
                      <a:avLst/>
                    </a:prstGeom>
                    <a:noFill/>
                    <a:ln w="9525">
                      <a:noFill/>
                      <a:miter lim="800000"/>
                      <a:headEnd/>
                      <a:tailEnd/>
                    </a:ln>
                  </pic:spPr>
                </pic:pic>
              </a:graphicData>
            </a:graphic>
          </wp:anchor>
        </w:drawing>
      </w:r>
    </w:p>
    <w:p w:rsidR="003743A0" w:rsidRPr="000B7402" w:rsidRDefault="003743A0" w:rsidP="003743A0">
      <w:pPr>
        <w:pStyle w:val="a5"/>
        <w:shd w:val="clear" w:color="auto" w:fill="FFFFFF"/>
        <w:spacing w:before="0" w:beforeAutospacing="0" w:after="0" w:afterAutospacing="0"/>
        <w:rPr>
          <w:i/>
        </w:rPr>
      </w:pPr>
      <w:r w:rsidRPr="000B7402">
        <w:rPr>
          <w:b/>
          <w:bCs/>
          <w:i/>
        </w:rPr>
        <w:t>Технические требования к шильям:</w:t>
      </w:r>
    </w:p>
    <w:p w:rsidR="003743A0" w:rsidRPr="000B7402" w:rsidRDefault="003743A0" w:rsidP="003743A0">
      <w:pPr>
        <w:rPr>
          <w:b/>
          <w:bCs/>
          <w:i/>
          <w:u w:val="single"/>
        </w:rPr>
      </w:pPr>
      <w:r w:rsidRPr="000B7402">
        <w:rPr>
          <w:i/>
        </w:rPr>
        <w:t>• должны быть изготовлены из стали у8а;</w:t>
      </w:r>
      <w:r w:rsidRPr="000B7402">
        <w:rPr>
          <w:i/>
        </w:rPr>
        <w:br/>
        <w:t>• закаливаются с отпуском, рабочая часть затачивается, шлифуется;</w:t>
      </w:r>
      <w:r w:rsidRPr="000B7402">
        <w:rPr>
          <w:i/>
        </w:rPr>
        <w:br/>
        <w:t>• шилья не должны ломаться либо деформироваться от прокалывания подошвенной кожи.</w:t>
      </w:r>
      <w:r w:rsidRPr="000B7402">
        <w:rPr>
          <w:rFonts w:ascii="Verdana" w:hAnsi="Verdana" w:cs="Arial"/>
          <w:i/>
          <w:color w:val="000000"/>
          <w:sz w:val="21"/>
          <w:szCs w:val="21"/>
        </w:rPr>
        <w:br/>
      </w:r>
    </w:p>
    <w:p w:rsidR="009639E2" w:rsidRDefault="009639E2" w:rsidP="003C26C0">
      <w:pPr>
        <w:rPr>
          <w:b/>
          <w:bCs/>
          <w:u w:val="single"/>
        </w:rPr>
      </w:pPr>
    </w:p>
    <w:p w:rsidR="009639E2" w:rsidRDefault="009639E2" w:rsidP="003C26C0">
      <w:pPr>
        <w:rPr>
          <w:bCs/>
        </w:rPr>
      </w:pPr>
    </w:p>
    <w:p w:rsidR="003743A0" w:rsidRDefault="003743A0" w:rsidP="009639E2"/>
    <w:p w:rsidR="00A61905" w:rsidRDefault="00A61905" w:rsidP="009639E2"/>
    <w:p w:rsidR="00A61905" w:rsidRDefault="00A61905" w:rsidP="009639E2"/>
    <w:p w:rsidR="003743A0" w:rsidRDefault="003743A0" w:rsidP="009639E2"/>
    <w:p w:rsidR="003743A0" w:rsidRDefault="003743A0" w:rsidP="009639E2"/>
    <w:p w:rsidR="003743A0" w:rsidRDefault="003743A0" w:rsidP="009639E2"/>
    <w:p w:rsidR="009639E2" w:rsidRDefault="004A6084" w:rsidP="009639E2">
      <w:r>
        <w:t>12.</w:t>
      </w:r>
      <w:r w:rsidR="003C26C0">
        <w:t>Тема урока:</w:t>
      </w:r>
      <w:r w:rsidR="003C26C0" w:rsidRPr="003C26C0">
        <w:rPr>
          <w:bCs/>
        </w:rPr>
        <w:t xml:space="preserve"> </w:t>
      </w:r>
      <w:r w:rsidR="003C26C0" w:rsidRPr="00546B0B">
        <w:rPr>
          <w:b/>
          <w:bCs/>
          <w:u w:val="single"/>
        </w:rPr>
        <w:t>Крючки. Виды, назначение, правила пользования.</w:t>
      </w:r>
      <w:r w:rsidR="006C69F5" w:rsidRPr="006C69F5">
        <w:t xml:space="preserve"> </w:t>
      </w:r>
    </w:p>
    <w:p w:rsidR="009639E2" w:rsidRDefault="009639E2" w:rsidP="009639E2">
      <w:pPr>
        <w:jc w:val="center"/>
      </w:pPr>
    </w:p>
    <w:p w:rsidR="00D42373" w:rsidRPr="00A61905" w:rsidRDefault="009639E2" w:rsidP="00D42373">
      <w:pPr>
        <w:jc w:val="center"/>
        <w:rPr>
          <w:i/>
          <w:u w:val="single"/>
        </w:rPr>
      </w:pPr>
      <w:r w:rsidRPr="00A61905">
        <w:rPr>
          <w:i/>
          <w:u w:val="single"/>
        </w:rPr>
        <w:t>Прочитать текст</w:t>
      </w:r>
      <w:proofErr w:type="gramStart"/>
      <w:r w:rsidRPr="00A61905">
        <w:rPr>
          <w:i/>
          <w:u w:val="single"/>
        </w:rPr>
        <w:t xml:space="preserve"> ,</w:t>
      </w:r>
      <w:proofErr w:type="gramEnd"/>
      <w:r w:rsidRPr="00A61905">
        <w:rPr>
          <w:i/>
          <w:u w:val="single"/>
        </w:rPr>
        <w:t xml:space="preserve"> составить конспект.</w:t>
      </w:r>
    </w:p>
    <w:p w:rsidR="00D42373" w:rsidRPr="00A61905" w:rsidRDefault="00D42373" w:rsidP="00D42373">
      <w:pPr>
        <w:jc w:val="center"/>
        <w:rPr>
          <w:i/>
          <w:iCs/>
        </w:rPr>
      </w:pPr>
    </w:p>
    <w:p w:rsidR="009639E2" w:rsidRPr="00A61905" w:rsidRDefault="00D42373" w:rsidP="00D42373">
      <w:pPr>
        <w:rPr>
          <w:i/>
          <w:color w:val="FF0000"/>
          <w:u w:val="single"/>
        </w:rPr>
      </w:pPr>
      <w:r w:rsidRPr="00A61905">
        <w:rPr>
          <w:i/>
          <w:iCs/>
          <w:color w:val="000000"/>
        </w:rPr>
        <w:t>Для ремонта верха обуви применяют крючки, изготовленные из прочной стали как для толстой машинной иглы. Них обуви шьют с помощью толстых 1,5 мм, сапожных крючков. Для того чтобы проделать отверстие в подошве, пользуются шилом. Шило используется не одно, а несколько, разной толщины и конфигурации.</w:t>
      </w:r>
      <w:r w:rsidR="00240EA9" w:rsidRPr="00A61905">
        <w:rPr>
          <w:noProof/>
        </w:rPr>
        <w:t xml:space="preserve"> </w:t>
      </w:r>
      <w:r w:rsidR="00240EA9" w:rsidRPr="00A61905">
        <w:rPr>
          <w:i/>
          <w:iCs/>
          <w:noProof/>
          <w:color w:val="000000"/>
        </w:rPr>
        <w:drawing>
          <wp:inline distT="0" distB="0" distL="0" distR="0">
            <wp:extent cx="2705100" cy="2276475"/>
            <wp:effectExtent l="19050" t="0" r="0" b="0"/>
            <wp:docPr id="14" name="Рисунок 1" descr="https://newauctionstatic.com.ua/offer_images/2016/09/28/03/big/Z/ZCsaggZXFpk/nabor_shilo_krjuchok_krjuchki_igolki_sapozhn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ewauctionstatic.com.ua/offer_images/2016/09/28/03/big/Z/ZCsaggZXFpk/nabor_shilo_krjuchok_krjuchki_igolki_sapozhnye.jpg"/>
                    <pic:cNvPicPr>
                      <a:picLocks noChangeAspect="1" noChangeArrowheads="1"/>
                    </pic:cNvPicPr>
                  </pic:nvPicPr>
                  <pic:blipFill>
                    <a:blip r:embed="rId14"/>
                    <a:srcRect/>
                    <a:stretch>
                      <a:fillRect/>
                    </a:stretch>
                  </pic:blipFill>
                  <pic:spPr bwMode="auto">
                    <a:xfrm>
                      <a:off x="0" y="0"/>
                      <a:ext cx="2705100" cy="2276475"/>
                    </a:xfrm>
                    <a:prstGeom prst="rect">
                      <a:avLst/>
                    </a:prstGeom>
                    <a:noFill/>
                    <a:ln w="9525">
                      <a:noFill/>
                      <a:miter lim="800000"/>
                      <a:headEnd/>
                      <a:tailEnd/>
                    </a:ln>
                  </pic:spPr>
                </pic:pic>
              </a:graphicData>
            </a:graphic>
          </wp:inline>
        </w:drawing>
      </w:r>
      <w:r w:rsidR="00240EA9" w:rsidRPr="00A61905">
        <w:rPr>
          <w:noProof/>
        </w:rPr>
        <w:drawing>
          <wp:inline distT="0" distB="0" distL="0" distR="0">
            <wp:extent cx="2867025" cy="2276475"/>
            <wp:effectExtent l="19050" t="0" r="9525" b="0"/>
            <wp:docPr id="18" name="Рисунок 4" descr="https://newauctionstatic.com.ua/offer_images/2016/09/28/03/big/B/BFCEo42zCDf/nabor_shilo_krjuchok_krjuchki_igolki_sapozhn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newauctionstatic.com.ua/offer_images/2016/09/28/03/big/B/BFCEo42zCDf/nabor_shilo_krjuchok_krjuchki_igolki_sapozhnye.jpg"/>
                    <pic:cNvPicPr>
                      <a:picLocks noChangeAspect="1" noChangeArrowheads="1"/>
                    </pic:cNvPicPr>
                  </pic:nvPicPr>
                  <pic:blipFill>
                    <a:blip r:embed="rId15"/>
                    <a:srcRect/>
                    <a:stretch>
                      <a:fillRect/>
                    </a:stretch>
                  </pic:blipFill>
                  <pic:spPr bwMode="auto">
                    <a:xfrm>
                      <a:off x="0" y="0"/>
                      <a:ext cx="2869886" cy="2278747"/>
                    </a:xfrm>
                    <a:prstGeom prst="rect">
                      <a:avLst/>
                    </a:prstGeom>
                    <a:noFill/>
                    <a:ln w="9525">
                      <a:noFill/>
                      <a:miter lim="800000"/>
                      <a:headEnd/>
                      <a:tailEnd/>
                    </a:ln>
                  </pic:spPr>
                </pic:pic>
              </a:graphicData>
            </a:graphic>
          </wp:inline>
        </w:drawing>
      </w:r>
    </w:p>
    <w:p w:rsidR="00240EA9" w:rsidRPr="00A61905" w:rsidRDefault="00BC0D76" w:rsidP="00D42373">
      <w:pPr>
        <w:pStyle w:val="a5"/>
        <w:shd w:val="clear" w:color="auto" w:fill="FFFFFF"/>
        <w:spacing w:before="0" w:beforeAutospacing="0" w:after="150" w:afterAutospacing="0"/>
        <w:rPr>
          <w:b/>
          <w:bCs/>
          <w:i/>
          <w:iCs/>
          <w:color w:val="000000"/>
          <w:u w:val="single"/>
        </w:rPr>
      </w:pPr>
      <w:r w:rsidRPr="00BC0D76">
        <w:rPr>
          <w:b/>
          <w:bCs/>
          <w:i/>
          <w:iCs/>
          <w:noProof/>
          <w:color w:val="000000"/>
          <w:u w:val="single"/>
        </w:rPr>
        <w:drawing>
          <wp:inline distT="0" distB="0" distL="0" distR="0">
            <wp:extent cx="5553075" cy="1876425"/>
            <wp:effectExtent l="19050" t="0" r="9525" b="0"/>
            <wp:docPr id="23" name="Рисунок 13" descr="D:\наса\обслуж оборуд\2020060415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аса\обслуж оборуд\20200604153413.jpg"/>
                    <pic:cNvPicPr>
                      <a:picLocks noChangeAspect="1" noChangeArrowheads="1"/>
                    </pic:cNvPicPr>
                  </pic:nvPicPr>
                  <pic:blipFill>
                    <a:blip r:embed="rId16" cstate="print"/>
                    <a:srcRect l="5152" t="36035" r="5260" b="48628"/>
                    <a:stretch>
                      <a:fillRect/>
                    </a:stretch>
                  </pic:blipFill>
                  <pic:spPr bwMode="auto">
                    <a:xfrm>
                      <a:off x="0" y="0"/>
                      <a:ext cx="5553075" cy="1876425"/>
                    </a:xfrm>
                    <a:prstGeom prst="rect">
                      <a:avLst/>
                    </a:prstGeom>
                    <a:noFill/>
                    <a:ln w="9525">
                      <a:noFill/>
                      <a:miter lim="800000"/>
                      <a:headEnd/>
                      <a:tailEnd/>
                    </a:ln>
                  </pic:spPr>
                </pic:pic>
              </a:graphicData>
            </a:graphic>
          </wp:inline>
        </w:drawing>
      </w:r>
      <w:r w:rsidRPr="00BC0D76">
        <w:rPr>
          <w:b/>
          <w:bCs/>
          <w:i/>
          <w:iCs/>
          <w:noProof/>
          <w:color w:val="000000"/>
          <w:u w:val="single"/>
        </w:rPr>
        <w:drawing>
          <wp:inline distT="0" distB="0" distL="0" distR="0">
            <wp:extent cx="5686425" cy="2427912"/>
            <wp:effectExtent l="19050" t="0" r="9525" b="0"/>
            <wp:docPr id="32" name="Рисунок 9" descr="D:\наса\обслуж оборуд\2020060417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аса\обслуж оборуд\20200604170020.jpg"/>
                    <pic:cNvPicPr>
                      <a:picLocks noChangeAspect="1" noChangeArrowheads="1"/>
                    </pic:cNvPicPr>
                  </pic:nvPicPr>
                  <pic:blipFill>
                    <a:blip r:embed="rId17" cstate="print"/>
                    <a:srcRect l="11756" t="3983" r="20743" b="74395"/>
                    <a:stretch>
                      <a:fillRect/>
                    </a:stretch>
                  </pic:blipFill>
                  <pic:spPr bwMode="auto">
                    <a:xfrm>
                      <a:off x="0" y="0"/>
                      <a:ext cx="5686425" cy="2427912"/>
                    </a:xfrm>
                    <a:prstGeom prst="rect">
                      <a:avLst/>
                    </a:prstGeom>
                    <a:noFill/>
                    <a:ln w="9525">
                      <a:noFill/>
                      <a:miter lim="800000"/>
                      <a:headEnd/>
                      <a:tailEnd/>
                    </a:ln>
                  </pic:spPr>
                </pic:pic>
              </a:graphicData>
            </a:graphic>
          </wp:inline>
        </w:drawing>
      </w:r>
    </w:p>
    <w:p w:rsidR="00D42373" w:rsidRPr="00A61905" w:rsidRDefault="00D42373" w:rsidP="00D42373">
      <w:pPr>
        <w:pStyle w:val="a5"/>
        <w:shd w:val="clear" w:color="auto" w:fill="FFFFFF"/>
        <w:spacing w:before="0" w:beforeAutospacing="0" w:after="150" w:afterAutospacing="0"/>
        <w:rPr>
          <w:color w:val="000000"/>
        </w:rPr>
      </w:pPr>
      <w:r w:rsidRPr="00A61905">
        <w:rPr>
          <w:b/>
          <w:bCs/>
          <w:i/>
          <w:iCs/>
          <w:color w:val="000000"/>
          <w:u w:val="single"/>
        </w:rPr>
        <w:lastRenderedPageBreak/>
        <w:t>Прошивка подошвы: </w:t>
      </w:r>
      <w:r w:rsidRPr="00A61905">
        <w:rPr>
          <w:i/>
          <w:iCs/>
          <w:color w:val="000000"/>
        </w:rPr>
        <w:t>нужен крючо</w:t>
      </w:r>
      <w:proofErr w:type="gramStart"/>
      <w:r w:rsidRPr="00A61905">
        <w:rPr>
          <w:i/>
          <w:iCs/>
          <w:color w:val="000000"/>
        </w:rPr>
        <w:t>к(</w:t>
      </w:r>
      <w:proofErr w:type="gramEnd"/>
      <w:r w:rsidRPr="00A61905">
        <w:rPr>
          <w:i/>
          <w:iCs/>
          <w:color w:val="000000"/>
        </w:rPr>
        <w:t>шило от 15 до 120 руб.) и нитка( обычная, вощеная, можно обработать воском или гудроном для водостойкости и удобной работы(нитка не раскручивается на волокна). Крючк</w:t>
      </w:r>
      <w:proofErr w:type="gramStart"/>
      <w:r w:rsidRPr="00A61905">
        <w:rPr>
          <w:i/>
          <w:iCs/>
          <w:color w:val="000000"/>
        </w:rPr>
        <w:t>и(</w:t>
      </w:r>
      <w:proofErr w:type="gramEnd"/>
      <w:r w:rsidRPr="00A61905">
        <w:rPr>
          <w:i/>
          <w:iCs/>
          <w:color w:val="000000"/>
        </w:rPr>
        <w:t>шило) самодельные обычно продают на любом рынке в "развалах железа", толстую нить достать легко: рынок, рыболовный магазин( можно прошить и толстой 1мм леской(</w:t>
      </w:r>
      <w:proofErr w:type="spellStart"/>
      <w:r w:rsidRPr="00A61905">
        <w:rPr>
          <w:i/>
          <w:iCs/>
          <w:color w:val="000000"/>
        </w:rPr>
        <w:t>мононить</w:t>
      </w:r>
      <w:proofErr w:type="spellEnd"/>
      <w:r w:rsidRPr="00A61905">
        <w:rPr>
          <w:i/>
          <w:iCs/>
          <w:color w:val="000000"/>
        </w:rPr>
        <w:t>) или капроновая, лавсановая, льняная нить 1-1,5мм толщиной.</w:t>
      </w:r>
      <w:r w:rsidR="00240EA9" w:rsidRPr="00A61905">
        <w:rPr>
          <w:i/>
          <w:iCs/>
          <w:color w:val="000000"/>
        </w:rPr>
        <w:t xml:space="preserve"> </w:t>
      </w:r>
    </w:p>
    <w:p w:rsidR="00240EA9" w:rsidRPr="00A61905" w:rsidRDefault="00240EA9" w:rsidP="00240EA9">
      <w:pPr>
        <w:pStyle w:val="a5"/>
        <w:shd w:val="clear" w:color="auto" w:fill="FFFFFF"/>
        <w:spacing w:before="0" w:beforeAutospacing="0" w:after="150" w:afterAutospacing="0"/>
        <w:rPr>
          <w:color w:val="000000"/>
        </w:rPr>
      </w:pPr>
      <w:r w:rsidRPr="00A61905">
        <w:rPr>
          <w:i/>
          <w:iCs/>
          <w:noProof/>
          <w:color w:val="000000"/>
        </w:rPr>
        <w:drawing>
          <wp:anchor distT="0" distB="0" distL="114300" distR="114300" simplePos="0" relativeHeight="251668480" behindDoc="1" locked="0" layoutInCell="1" allowOverlap="1">
            <wp:simplePos x="0" y="0"/>
            <wp:positionH relativeFrom="column">
              <wp:posOffset>-70485</wp:posOffset>
            </wp:positionH>
            <wp:positionV relativeFrom="paragraph">
              <wp:posOffset>77470</wp:posOffset>
            </wp:positionV>
            <wp:extent cx="3600450" cy="2870200"/>
            <wp:effectExtent l="19050" t="0" r="0" b="0"/>
            <wp:wrapTight wrapText="bothSides">
              <wp:wrapPolygon edited="0">
                <wp:start x="-114" y="0"/>
                <wp:lineTo x="-114" y="21504"/>
                <wp:lineTo x="21600" y="21504"/>
                <wp:lineTo x="21600" y="0"/>
                <wp:lineTo x="-114" y="0"/>
              </wp:wrapPolygon>
            </wp:wrapTight>
            <wp:docPr id="20" name="Рисунок 34" descr="D:\наса\прош.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наса\прош.jpeg"/>
                    <pic:cNvPicPr>
                      <a:picLocks noChangeAspect="1" noChangeArrowheads="1"/>
                    </pic:cNvPicPr>
                  </pic:nvPicPr>
                  <pic:blipFill>
                    <a:blip r:embed="rId18"/>
                    <a:srcRect/>
                    <a:stretch>
                      <a:fillRect/>
                    </a:stretch>
                  </pic:blipFill>
                  <pic:spPr bwMode="auto">
                    <a:xfrm>
                      <a:off x="0" y="0"/>
                      <a:ext cx="3600450" cy="2870200"/>
                    </a:xfrm>
                    <a:prstGeom prst="rect">
                      <a:avLst/>
                    </a:prstGeom>
                    <a:noFill/>
                    <a:ln w="9525">
                      <a:noFill/>
                      <a:miter lim="800000"/>
                      <a:headEnd/>
                      <a:tailEnd/>
                    </a:ln>
                  </pic:spPr>
                </pic:pic>
              </a:graphicData>
            </a:graphic>
          </wp:anchor>
        </w:drawing>
      </w:r>
      <w:r w:rsidR="00D42373" w:rsidRPr="00A61905">
        <w:rPr>
          <w:i/>
          <w:iCs/>
          <w:color w:val="000000"/>
        </w:rPr>
        <w:t>Берете ботинок, мысленно или карандашо</w:t>
      </w:r>
      <w:proofErr w:type="gramStart"/>
      <w:r w:rsidR="00D42373" w:rsidRPr="00A61905">
        <w:rPr>
          <w:i/>
          <w:iCs/>
          <w:color w:val="000000"/>
        </w:rPr>
        <w:t>м(</w:t>
      </w:r>
      <w:proofErr w:type="gramEnd"/>
      <w:r w:rsidR="00D42373" w:rsidRPr="00A61905">
        <w:rPr>
          <w:i/>
          <w:iCs/>
          <w:color w:val="000000"/>
        </w:rPr>
        <w:t>в начале) делаете линию прошивки вкруговую или часть подошвы, не забывайте отступить от края ранта не менее 5мм, чтобы рант не истрепался от натяжения нити. И шьете не торопясь, как на рисунке</w:t>
      </w:r>
      <w:r w:rsidRPr="00A61905">
        <w:rPr>
          <w:i/>
          <w:iCs/>
          <w:color w:val="000000"/>
        </w:rPr>
        <w:t xml:space="preserve"> Каждый стежок утягиваете, чтобы не было слабины и петлей нитки, чтобы не было видно нитки снаружи: нить утягивают посильнее или вырезают углублени</w:t>
      </w:r>
      <w:proofErr w:type="gramStart"/>
      <w:r w:rsidRPr="00A61905">
        <w:rPr>
          <w:i/>
          <w:iCs/>
          <w:color w:val="000000"/>
        </w:rPr>
        <w:t>е(</w:t>
      </w:r>
      <w:proofErr w:type="gramEnd"/>
      <w:r w:rsidRPr="00A61905">
        <w:rPr>
          <w:i/>
          <w:iCs/>
          <w:color w:val="000000"/>
        </w:rPr>
        <w:t xml:space="preserve">нужен опыт) на подошве, типа канала(потренируйтесь на плохой обуви). </w:t>
      </w:r>
    </w:p>
    <w:p w:rsidR="00240EA9" w:rsidRPr="00A61905" w:rsidRDefault="00240EA9" w:rsidP="00240EA9">
      <w:pPr>
        <w:rPr>
          <w:b/>
          <w:bCs/>
          <w:i/>
          <w:iCs/>
          <w:color w:val="000000"/>
          <w:u w:val="single"/>
        </w:rPr>
      </w:pPr>
    </w:p>
    <w:p w:rsidR="00240EA9" w:rsidRPr="00A61905" w:rsidRDefault="00240EA9" w:rsidP="00240EA9">
      <w:pPr>
        <w:rPr>
          <w:b/>
          <w:bCs/>
          <w:i/>
          <w:iCs/>
          <w:color w:val="000000"/>
          <w:u w:val="single"/>
        </w:rPr>
      </w:pPr>
    </w:p>
    <w:p w:rsidR="00240EA9" w:rsidRPr="00A61905" w:rsidRDefault="00240EA9" w:rsidP="00240EA9">
      <w:pPr>
        <w:rPr>
          <w:b/>
          <w:bCs/>
          <w:i/>
          <w:iCs/>
          <w:color w:val="000000"/>
          <w:u w:val="single"/>
        </w:rPr>
      </w:pPr>
    </w:p>
    <w:p w:rsidR="00D42373" w:rsidRPr="00A61905" w:rsidRDefault="00240EA9" w:rsidP="00240EA9">
      <w:pPr>
        <w:rPr>
          <w:i/>
          <w:color w:val="FF0000"/>
          <w:u w:val="single"/>
        </w:rPr>
      </w:pPr>
      <w:r w:rsidRPr="00A61905">
        <w:rPr>
          <w:b/>
          <w:bCs/>
          <w:i/>
          <w:iCs/>
          <w:color w:val="000000"/>
          <w:u w:val="single"/>
        </w:rPr>
        <w:t xml:space="preserve">Ставим заплату </w:t>
      </w:r>
      <w:proofErr w:type="gramStart"/>
      <w:r w:rsidRPr="00A61905">
        <w:rPr>
          <w:b/>
          <w:bCs/>
          <w:i/>
          <w:iCs/>
          <w:color w:val="000000"/>
          <w:u w:val="single"/>
        </w:rPr>
        <w:t>на верх</w:t>
      </w:r>
      <w:proofErr w:type="gramEnd"/>
      <w:r w:rsidRPr="00A61905">
        <w:rPr>
          <w:b/>
          <w:bCs/>
          <w:i/>
          <w:iCs/>
          <w:color w:val="000000"/>
          <w:u w:val="single"/>
        </w:rPr>
        <w:t xml:space="preserve"> обуви: </w:t>
      </w:r>
      <w:r w:rsidRPr="00A61905">
        <w:rPr>
          <w:i/>
          <w:iCs/>
          <w:color w:val="000000"/>
        </w:rPr>
        <w:t>В месте, куда будет приклеена заплата, на верхе ботинка срежьте наитончайший слой кожи (эпидермиса). Можно это место зашкурить плоским надфилем, или наждачной бумагой. Заплату тщательно обезжирите, высушите, затем нанесите клей Н</w:t>
      </w:r>
      <w:proofErr w:type="gramStart"/>
      <w:r w:rsidRPr="00A61905">
        <w:rPr>
          <w:i/>
          <w:iCs/>
          <w:color w:val="000000"/>
        </w:rPr>
        <w:t>Т(</w:t>
      </w:r>
      <w:proofErr w:type="spellStart"/>
      <w:proofErr w:type="gramEnd"/>
      <w:r w:rsidRPr="00A61905">
        <w:rPr>
          <w:i/>
          <w:iCs/>
          <w:color w:val="000000"/>
        </w:rPr>
        <w:t>наиритовый</w:t>
      </w:r>
      <w:proofErr w:type="spellEnd"/>
      <w:r w:rsidRPr="00A61905">
        <w:rPr>
          <w:i/>
          <w:iCs/>
          <w:color w:val="000000"/>
        </w:rPr>
        <w:t>) на заплату и верх обуви.</w:t>
      </w:r>
      <w:r w:rsidRPr="00A61905">
        <w:rPr>
          <w:noProof/>
          <w:color w:val="000000"/>
        </w:rPr>
        <w:t xml:space="preserve"> </w:t>
      </w:r>
    </w:p>
    <w:p w:rsidR="00546B0B" w:rsidRPr="00A61905" w:rsidRDefault="00D42373" w:rsidP="001B4191">
      <w:pPr>
        <w:pBdr>
          <w:bottom w:val="single" w:sz="12" w:space="1" w:color="auto"/>
        </w:pBdr>
      </w:pPr>
      <w:r w:rsidRPr="00A61905">
        <w:rPr>
          <w:noProof/>
        </w:rPr>
        <w:drawing>
          <wp:inline distT="0" distB="0" distL="0" distR="0">
            <wp:extent cx="4067175" cy="1987017"/>
            <wp:effectExtent l="19050" t="0" r="9525" b="0"/>
            <wp:docPr id="5" name="Рисунок 36" descr="D:\наса\шье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наса\шьем.jpeg"/>
                    <pic:cNvPicPr>
                      <a:picLocks noChangeAspect="1" noChangeArrowheads="1"/>
                    </pic:cNvPicPr>
                  </pic:nvPicPr>
                  <pic:blipFill>
                    <a:blip r:embed="rId19"/>
                    <a:srcRect/>
                    <a:stretch>
                      <a:fillRect/>
                    </a:stretch>
                  </pic:blipFill>
                  <pic:spPr bwMode="auto">
                    <a:xfrm>
                      <a:off x="0" y="0"/>
                      <a:ext cx="4067175" cy="1987017"/>
                    </a:xfrm>
                    <a:prstGeom prst="rect">
                      <a:avLst/>
                    </a:prstGeom>
                    <a:noFill/>
                    <a:ln w="9525">
                      <a:noFill/>
                      <a:miter lim="800000"/>
                      <a:headEnd/>
                      <a:tailEnd/>
                    </a:ln>
                  </pic:spPr>
                </pic:pic>
              </a:graphicData>
            </a:graphic>
          </wp:inline>
        </w:drawing>
      </w:r>
    </w:p>
    <w:p w:rsidR="001B4191" w:rsidRDefault="001B4191" w:rsidP="001B4191">
      <w:pPr>
        <w:pBdr>
          <w:bottom w:val="single" w:sz="12" w:space="1" w:color="auto"/>
        </w:pBdr>
      </w:pPr>
    </w:p>
    <w:p w:rsidR="001B4191" w:rsidRPr="001B4191" w:rsidRDefault="001B4191" w:rsidP="001B4191">
      <w:pPr>
        <w:pBdr>
          <w:bottom w:val="single" w:sz="12" w:space="1" w:color="auto"/>
        </w:pBdr>
      </w:pPr>
    </w:p>
    <w:p w:rsidR="00546B0B" w:rsidRDefault="00546B0B" w:rsidP="003C26C0">
      <w:pPr>
        <w:rPr>
          <w:b/>
          <w:bCs/>
        </w:rPr>
      </w:pPr>
    </w:p>
    <w:p w:rsidR="005B301A" w:rsidRDefault="005B301A" w:rsidP="003C26C0">
      <w:pPr>
        <w:rPr>
          <w:b/>
          <w:bCs/>
        </w:rPr>
      </w:pPr>
    </w:p>
    <w:p w:rsidR="005B301A" w:rsidRDefault="005B301A" w:rsidP="003C26C0">
      <w:pPr>
        <w:rPr>
          <w:b/>
          <w:bCs/>
        </w:rPr>
      </w:pPr>
    </w:p>
    <w:p w:rsidR="00546B0B" w:rsidRPr="001B1B28" w:rsidRDefault="00546B0B" w:rsidP="003C26C0">
      <w:pPr>
        <w:rPr>
          <w:b/>
        </w:rPr>
      </w:pPr>
    </w:p>
    <w:p w:rsidR="003C26C0" w:rsidRDefault="004A6084">
      <w:pPr>
        <w:rPr>
          <w:b/>
          <w:bCs/>
          <w:u w:val="single"/>
        </w:rPr>
      </w:pPr>
      <w:r>
        <w:t>13.</w:t>
      </w:r>
      <w:r w:rsidR="00D42373" w:rsidRPr="00D42373">
        <w:t xml:space="preserve"> </w:t>
      </w:r>
      <w:r w:rsidR="00D42373">
        <w:t>Тема урока:</w:t>
      </w:r>
      <w:r w:rsidR="00D42373" w:rsidRPr="003C26C0">
        <w:rPr>
          <w:bCs/>
        </w:rPr>
        <w:t xml:space="preserve"> </w:t>
      </w:r>
      <w:r w:rsidRPr="004A6084">
        <w:rPr>
          <w:bCs/>
        </w:rPr>
        <w:t xml:space="preserve"> </w:t>
      </w:r>
      <w:r w:rsidRPr="00A25217">
        <w:rPr>
          <w:b/>
          <w:bCs/>
          <w:u w:val="single"/>
        </w:rPr>
        <w:t>Техника безопасности при работе с крючком</w:t>
      </w:r>
    </w:p>
    <w:p w:rsidR="001B4191" w:rsidRDefault="001B4191">
      <w:pPr>
        <w:rPr>
          <w:b/>
          <w:bCs/>
          <w:color w:val="FF0000"/>
          <w:u w:val="single"/>
        </w:rPr>
      </w:pPr>
    </w:p>
    <w:p w:rsidR="001B4191" w:rsidRPr="006F7E64" w:rsidRDefault="001B4191" w:rsidP="001B4191">
      <w:pPr>
        <w:jc w:val="center"/>
        <w:rPr>
          <w:i/>
          <w:color w:val="FF0000"/>
          <w:u w:val="single"/>
        </w:rPr>
      </w:pPr>
      <w:r w:rsidRPr="00F8591C">
        <w:rPr>
          <w:i/>
          <w:u w:val="single"/>
        </w:rPr>
        <w:t>Прочитать текст</w:t>
      </w:r>
      <w:r>
        <w:rPr>
          <w:i/>
          <w:u w:val="single"/>
        </w:rPr>
        <w:t>, записать конспект</w:t>
      </w:r>
      <w:r w:rsidRPr="00F8591C">
        <w:rPr>
          <w:i/>
          <w:u w:val="single"/>
        </w:rPr>
        <w:t xml:space="preserve"> </w:t>
      </w:r>
    </w:p>
    <w:p w:rsidR="00240EA9" w:rsidRDefault="00240EA9">
      <w:pPr>
        <w:rPr>
          <w:b/>
          <w:bCs/>
          <w:color w:val="FF0000"/>
          <w:u w:val="single"/>
        </w:rPr>
      </w:pPr>
    </w:p>
    <w:p w:rsidR="008E322A" w:rsidRPr="008E322A" w:rsidRDefault="00240EA9" w:rsidP="008E322A">
      <w:pPr>
        <w:pStyle w:val="a5"/>
        <w:shd w:val="clear" w:color="auto" w:fill="FFFFFF"/>
        <w:spacing w:before="0" w:beforeAutospacing="0" w:after="0" w:afterAutospacing="0"/>
        <w:jc w:val="center"/>
        <w:rPr>
          <w:i/>
        </w:rPr>
      </w:pPr>
      <w:r>
        <w:rPr>
          <w:b/>
          <w:bCs/>
          <w:i/>
        </w:rPr>
        <w:lastRenderedPageBreak/>
        <w:t>Технические требования к крючкам</w:t>
      </w:r>
      <w:r w:rsidRPr="000B7402">
        <w:rPr>
          <w:b/>
          <w:bCs/>
          <w:i/>
        </w:rPr>
        <w:t>:</w:t>
      </w:r>
    </w:p>
    <w:p w:rsidR="008A2DA9" w:rsidRPr="008A2DA9" w:rsidRDefault="008E322A" w:rsidP="008A2DA9">
      <w:pPr>
        <w:rPr>
          <w:bCs/>
        </w:rPr>
      </w:pPr>
      <w:r>
        <w:rPr>
          <w:bCs/>
        </w:rPr>
        <w:t>1.</w:t>
      </w:r>
      <w:r w:rsidRPr="008E322A">
        <w:rPr>
          <w:i/>
        </w:rPr>
        <w:t xml:space="preserve"> </w:t>
      </w:r>
      <w:r>
        <w:t>Д</w:t>
      </w:r>
      <w:r w:rsidRPr="008E322A">
        <w:t>олжны быть изготовлены из стали у8а;</w:t>
      </w:r>
    </w:p>
    <w:p w:rsidR="008A2DA9" w:rsidRPr="008E322A" w:rsidRDefault="008A2DA9" w:rsidP="008A2DA9">
      <w:pPr>
        <w:rPr>
          <w:bCs/>
        </w:rPr>
      </w:pPr>
      <w:r w:rsidRPr="008A2DA9">
        <w:rPr>
          <w:bCs/>
        </w:rPr>
        <w:t>2</w:t>
      </w:r>
      <w:r>
        <w:rPr>
          <w:bCs/>
        </w:rPr>
        <w:t>.</w:t>
      </w:r>
      <w:r w:rsidR="008E322A" w:rsidRPr="008E322A">
        <w:rPr>
          <w:i/>
        </w:rPr>
        <w:t xml:space="preserve"> </w:t>
      </w:r>
      <w:r w:rsidR="008E322A">
        <w:t>З</w:t>
      </w:r>
      <w:r w:rsidR="008E322A" w:rsidRPr="008E322A">
        <w:t>акаливаются с отпуском, рабочая часть затачивается, шлифуется;</w:t>
      </w:r>
    </w:p>
    <w:p w:rsidR="008A2DA9" w:rsidRPr="008A2DA9" w:rsidRDefault="008A2DA9" w:rsidP="008A2DA9">
      <w:pPr>
        <w:rPr>
          <w:bCs/>
        </w:rPr>
      </w:pPr>
      <w:r w:rsidRPr="008A2DA9">
        <w:rPr>
          <w:bCs/>
        </w:rPr>
        <w:t>3</w:t>
      </w:r>
      <w:r>
        <w:rPr>
          <w:bCs/>
        </w:rPr>
        <w:t>.</w:t>
      </w:r>
      <w:r w:rsidR="008E322A" w:rsidRPr="008E322A">
        <w:rPr>
          <w:i/>
        </w:rPr>
        <w:t xml:space="preserve"> </w:t>
      </w:r>
      <w:r w:rsidR="008E322A">
        <w:t>К</w:t>
      </w:r>
      <w:r w:rsidR="008E322A" w:rsidRPr="008E322A">
        <w:t>рючки не должны ломаться либо деформироваться от прокалывания подошвенной кожи.</w:t>
      </w:r>
    </w:p>
    <w:p w:rsidR="008E322A" w:rsidRPr="008E322A" w:rsidRDefault="008E322A" w:rsidP="008E322A">
      <w:pPr>
        <w:jc w:val="center"/>
        <w:rPr>
          <w:b/>
          <w:bCs/>
          <w:i/>
        </w:rPr>
      </w:pPr>
      <w:r w:rsidRPr="008E322A">
        <w:rPr>
          <w:b/>
          <w:bCs/>
          <w:i/>
        </w:rPr>
        <w:t>Техника безопасности при работе с крючком</w:t>
      </w:r>
    </w:p>
    <w:p w:rsidR="008A2DA9" w:rsidRPr="008A2DA9" w:rsidRDefault="008E322A" w:rsidP="008A2DA9">
      <w:pPr>
        <w:rPr>
          <w:bCs/>
        </w:rPr>
      </w:pPr>
      <w:r>
        <w:rPr>
          <w:bCs/>
        </w:rPr>
        <w:t>1</w:t>
      </w:r>
      <w:r w:rsidR="008A2DA9">
        <w:rPr>
          <w:bCs/>
        </w:rPr>
        <w:t>.</w:t>
      </w:r>
      <w:r w:rsidRPr="008E322A">
        <w:rPr>
          <w:bCs/>
        </w:rPr>
        <w:t xml:space="preserve"> Хранить крючки только в безопасном месте</w:t>
      </w:r>
    </w:p>
    <w:p w:rsidR="008A2DA9" w:rsidRDefault="008E322A" w:rsidP="00240EA9">
      <w:r>
        <w:t>2.</w:t>
      </w:r>
      <w:r w:rsidRPr="008E322A">
        <w:rPr>
          <w:bCs/>
        </w:rPr>
        <w:t xml:space="preserve"> </w:t>
      </w:r>
      <w:r w:rsidRPr="008A2DA9">
        <w:rPr>
          <w:bCs/>
        </w:rPr>
        <w:t>Работать крючком на подкладной доске</w:t>
      </w:r>
    </w:p>
    <w:p w:rsidR="008E322A" w:rsidRPr="008E322A" w:rsidRDefault="008E322A" w:rsidP="00240EA9">
      <w:r>
        <w:t>3.</w:t>
      </w:r>
      <w:r w:rsidRPr="008E322A">
        <w:rPr>
          <w:bCs/>
        </w:rPr>
        <w:t xml:space="preserve"> </w:t>
      </w:r>
      <w:r w:rsidRPr="008A2DA9">
        <w:rPr>
          <w:bCs/>
        </w:rPr>
        <w:t xml:space="preserve">Делать </w:t>
      </w:r>
      <w:proofErr w:type="gramStart"/>
      <w:r w:rsidRPr="008A2DA9">
        <w:rPr>
          <w:bCs/>
        </w:rPr>
        <w:t>проколы</w:t>
      </w:r>
      <w:proofErr w:type="gramEnd"/>
      <w:r w:rsidRPr="008A2DA9">
        <w:rPr>
          <w:bCs/>
        </w:rPr>
        <w:t xml:space="preserve"> вращая ручку вправо и влево</w:t>
      </w:r>
    </w:p>
    <w:p w:rsidR="008A2DA9" w:rsidRPr="008E322A" w:rsidRDefault="008E322A" w:rsidP="00240EA9">
      <w:r>
        <w:t>4</w:t>
      </w:r>
      <w:r w:rsidRPr="008E322A">
        <w:t>.</w:t>
      </w:r>
      <w:r w:rsidRPr="008E322A">
        <w:rPr>
          <w:bCs/>
        </w:rPr>
        <w:t xml:space="preserve"> </w:t>
      </w:r>
      <w:r w:rsidRPr="008A2DA9">
        <w:rPr>
          <w:bCs/>
        </w:rPr>
        <w:t>После работы убрать крючок в коробку или чехол</w:t>
      </w:r>
    </w:p>
    <w:p w:rsidR="00240EA9" w:rsidRPr="000B7402" w:rsidRDefault="00240EA9" w:rsidP="00240EA9">
      <w:pPr>
        <w:rPr>
          <w:b/>
          <w:bCs/>
          <w:i/>
          <w:u w:val="single"/>
        </w:rPr>
      </w:pPr>
      <w:r w:rsidRPr="000B7402">
        <w:rPr>
          <w:rFonts w:ascii="Verdana" w:hAnsi="Verdana" w:cs="Arial"/>
          <w:i/>
          <w:color w:val="000000"/>
          <w:sz w:val="21"/>
          <w:szCs w:val="21"/>
        </w:rPr>
        <w:br/>
      </w:r>
    </w:p>
    <w:p w:rsidR="00C96120" w:rsidRDefault="00C96120">
      <w:pPr>
        <w:rPr>
          <w:b/>
          <w:bCs/>
          <w:u w:val="single"/>
        </w:rPr>
      </w:pPr>
    </w:p>
    <w:p w:rsidR="00546B0B" w:rsidRDefault="00546B0B"/>
    <w:p w:rsidR="004A6084" w:rsidRDefault="004A6084">
      <w:pPr>
        <w:rPr>
          <w:b/>
          <w:bCs/>
          <w:u w:val="single"/>
        </w:rPr>
      </w:pPr>
      <w:r>
        <w:t>14.</w:t>
      </w:r>
      <w:r w:rsidR="00D42373" w:rsidRPr="00D42373">
        <w:t xml:space="preserve"> </w:t>
      </w:r>
      <w:r w:rsidR="00D42373">
        <w:t>Тема урока:</w:t>
      </w:r>
      <w:r w:rsidR="00D42373" w:rsidRPr="003C26C0">
        <w:rPr>
          <w:bCs/>
        </w:rPr>
        <w:t xml:space="preserve"> </w:t>
      </w:r>
      <w:r w:rsidR="00D42373" w:rsidRPr="004A6084">
        <w:rPr>
          <w:bCs/>
        </w:rPr>
        <w:t xml:space="preserve"> </w:t>
      </w:r>
      <w:r w:rsidRPr="004A6084">
        <w:rPr>
          <w:b/>
          <w:bCs/>
        </w:rPr>
        <w:t xml:space="preserve"> </w:t>
      </w:r>
      <w:r w:rsidRPr="00546B0B">
        <w:rPr>
          <w:b/>
          <w:bCs/>
          <w:u w:val="single"/>
        </w:rPr>
        <w:t>Инструмент для затяжки, обтяжки и околачивания деталей. Виды затяжных клещей, их назначение.</w:t>
      </w:r>
    </w:p>
    <w:p w:rsidR="009639E2" w:rsidRDefault="009639E2">
      <w:pPr>
        <w:rPr>
          <w:b/>
          <w:bCs/>
          <w:u w:val="single"/>
        </w:rPr>
      </w:pPr>
    </w:p>
    <w:p w:rsidR="001B4191" w:rsidRDefault="001B4191" w:rsidP="001B4191">
      <w:pPr>
        <w:jc w:val="center"/>
        <w:rPr>
          <w:i/>
          <w:u w:val="single"/>
        </w:rPr>
      </w:pPr>
      <w:r w:rsidRPr="00D42373">
        <w:rPr>
          <w:i/>
          <w:u w:val="single"/>
        </w:rPr>
        <w:t>Прочитать текст</w:t>
      </w:r>
      <w:proofErr w:type="gramStart"/>
      <w:r w:rsidRPr="00D42373">
        <w:rPr>
          <w:i/>
          <w:u w:val="single"/>
        </w:rPr>
        <w:t xml:space="preserve"> ,</w:t>
      </w:r>
      <w:proofErr w:type="gramEnd"/>
      <w:r w:rsidRPr="00D42373">
        <w:rPr>
          <w:i/>
          <w:u w:val="single"/>
        </w:rPr>
        <w:t xml:space="preserve"> составить конспект.</w:t>
      </w:r>
    </w:p>
    <w:p w:rsidR="00323F19" w:rsidRDefault="00323F19" w:rsidP="001B4191">
      <w:pPr>
        <w:jc w:val="center"/>
        <w:rPr>
          <w:b/>
          <w:bCs/>
          <w:u w:val="single"/>
        </w:rPr>
      </w:pPr>
    </w:p>
    <w:p w:rsidR="00323F19" w:rsidRDefault="009639E2" w:rsidP="009639E2">
      <w:pPr>
        <w:pStyle w:val="a5"/>
        <w:shd w:val="clear" w:color="auto" w:fill="FFFFFF"/>
        <w:spacing w:before="0" w:beforeAutospacing="0" w:after="0" w:afterAutospacing="0"/>
        <w:rPr>
          <w:i/>
        </w:rPr>
      </w:pPr>
      <w:r w:rsidRPr="009639E2">
        <w:rPr>
          <w:i/>
        </w:rPr>
        <w:t>При обтяжке и затяжке обуви захватывают и натягивают край заготовки на колодку. Для этого нужны </w:t>
      </w:r>
      <w:r w:rsidRPr="009639E2">
        <w:rPr>
          <w:b/>
          <w:bCs/>
          <w:i/>
        </w:rPr>
        <w:t>затяжные клещи</w:t>
      </w:r>
      <w:r w:rsidRPr="009639E2">
        <w:rPr>
          <w:i/>
        </w:rPr>
        <w:t> (затяжки). Есть обыкновенные затяжные клещи и затяжные с молотком. </w:t>
      </w:r>
      <w:r w:rsidRPr="009639E2">
        <w:rPr>
          <w:i/>
        </w:rPr>
        <w:br/>
        <w:t>У затяжных клещей с молотком, молоток служит как упор и как предмет для забивания гвоздей либо текса. Такой упор облегчает затяжку плотных материалов.</w:t>
      </w:r>
    </w:p>
    <w:p w:rsidR="00323F19" w:rsidRDefault="00323F19" w:rsidP="009639E2">
      <w:pPr>
        <w:pStyle w:val="a5"/>
        <w:shd w:val="clear" w:color="auto" w:fill="FFFFFF"/>
        <w:spacing w:before="0" w:beforeAutospacing="0" w:after="0" w:afterAutospacing="0"/>
        <w:rPr>
          <w:i/>
        </w:rPr>
      </w:pPr>
    </w:p>
    <w:p w:rsidR="009639E2" w:rsidRPr="009639E2" w:rsidRDefault="00323F19" w:rsidP="009639E2">
      <w:pPr>
        <w:pStyle w:val="a5"/>
        <w:shd w:val="clear" w:color="auto" w:fill="FFFFFF"/>
        <w:spacing w:before="0" w:beforeAutospacing="0" w:after="0" w:afterAutospacing="0"/>
        <w:rPr>
          <w:i/>
        </w:rPr>
      </w:pPr>
      <w:r w:rsidRPr="00323F19">
        <w:rPr>
          <w:i/>
          <w:noProof/>
        </w:rPr>
        <w:drawing>
          <wp:inline distT="0" distB="0" distL="0" distR="0">
            <wp:extent cx="3501179" cy="2686755"/>
            <wp:effectExtent l="19050" t="0" r="4021" b="0"/>
            <wp:docPr id="17" name="Рисунок 40" descr="http://globuss24.ru/wp-content/images/doc/hello_html_m55fb1c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globuss24.ru/wp-content/images/doc/hello_html_m55fb1cd9.png"/>
                    <pic:cNvPicPr>
                      <a:picLocks noChangeAspect="1" noChangeArrowheads="1"/>
                    </pic:cNvPicPr>
                  </pic:nvPicPr>
                  <pic:blipFill>
                    <a:blip r:embed="rId20"/>
                    <a:srcRect/>
                    <a:stretch>
                      <a:fillRect/>
                    </a:stretch>
                  </pic:blipFill>
                  <pic:spPr bwMode="auto">
                    <a:xfrm>
                      <a:off x="0" y="0"/>
                      <a:ext cx="3507122" cy="2691316"/>
                    </a:xfrm>
                    <a:prstGeom prst="rect">
                      <a:avLst/>
                    </a:prstGeom>
                    <a:noFill/>
                    <a:ln w="9525">
                      <a:noFill/>
                      <a:miter lim="800000"/>
                      <a:headEnd/>
                      <a:tailEnd/>
                    </a:ln>
                  </pic:spPr>
                </pic:pic>
              </a:graphicData>
            </a:graphic>
          </wp:inline>
        </w:drawing>
      </w:r>
      <w:r w:rsidR="009639E2" w:rsidRPr="009639E2">
        <w:rPr>
          <w:i/>
        </w:rPr>
        <w:br/>
        <w:t> Затяжные клещи должны быть изготовлены из конструкционной стали, их губки и молотки подвергаются термической обработке. Нужно, чтобы рабочие концы губок были слегка закругленными. Рабочие части клещей должны быть без острых ребер. Клещи должны легко вращаться, не шататься и не перекашиваться. Нужно, чтобы губки плотно сходились при сжимании ручек. Рабочая часть клещей полируется, остальная оксидируется.</w:t>
      </w:r>
    </w:p>
    <w:p w:rsidR="009639E2" w:rsidRDefault="009639E2" w:rsidP="009639E2">
      <w:pPr>
        <w:pStyle w:val="a5"/>
        <w:shd w:val="clear" w:color="auto" w:fill="FFFFFF"/>
        <w:spacing w:before="0" w:beforeAutospacing="0" w:after="0" w:afterAutospacing="0"/>
        <w:rPr>
          <w:rFonts w:ascii="Arial" w:hAnsi="Arial" w:cs="Arial"/>
          <w:color w:val="000000"/>
          <w:sz w:val="21"/>
          <w:szCs w:val="21"/>
        </w:rPr>
      </w:pPr>
      <w:r w:rsidRPr="009639E2">
        <w:rPr>
          <w:b/>
          <w:bCs/>
          <w:i/>
        </w:rPr>
        <w:t>Клещи - острогубцы или кусачки</w:t>
      </w:r>
      <w:r w:rsidRPr="009639E2">
        <w:rPr>
          <w:i/>
        </w:rPr>
        <w:t xml:space="preserve"> – ими откусывают верхнюю часть гвоздей заподлицо с поверхности стелек или подошв. Клещи - острогубцы изготавливают из инструментальной конструкционной стали с цементацией. Рабочая часть клещей подвергается термообработке. У них должны быть прямолинейные, режущие кромки, остро заточенные (55 - 60°С) и быть в одной плоскости, без закруглений и выкрошенных </w:t>
      </w:r>
      <w:r w:rsidRPr="009639E2">
        <w:rPr>
          <w:i/>
        </w:rPr>
        <w:lastRenderedPageBreak/>
        <w:t>мест. У этих клещей оксидируют все части, кроме губок.</w:t>
      </w:r>
      <w:r w:rsidRPr="009639E2">
        <w:rPr>
          <w:i/>
        </w:rPr>
        <w:br/>
      </w:r>
      <w:r w:rsidRPr="009639E2">
        <w:rPr>
          <w:b/>
          <w:bCs/>
          <w:i/>
        </w:rPr>
        <w:t>  Клещи обыкновенные - </w:t>
      </w:r>
      <w:r w:rsidRPr="009639E2">
        <w:rPr>
          <w:i/>
        </w:rPr>
        <w:t>ими удаляют гвозди</w:t>
      </w:r>
      <w:r>
        <w:rPr>
          <w:rFonts w:ascii="Verdana" w:hAnsi="Verdana" w:cs="Arial"/>
          <w:color w:val="000000"/>
          <w:sz w:val="21"/>
          <w:szCs w:val="21"/>
        </w:rPr>
        <w:t>.</w:t>
      </w:r>
    </w:p>
    <w:p w:rsidR="00546B0B" w:rsidRDefault="00546B0B">
      <w:pPr>
        <w:rPr>
          <w:b/>
          <w:bCs/>
          <w:u w:val="single"/>
        </w:rPr>
      </w:pPr>
    </w:p>
    <w:p w:rsidR="00546B0B" w:rsidRDefault="00546B0B">
      <w:pPr>
        <w:rPr>
          <w:bCs/>
        </w:rPr>
      </w:pPr>
    </w:p>
    <w:p w:rsidR="001D1F87" w:rsidRDefault="001D1F87">
      <w:pPr>
        <w:rPr>
          <w:b/>
          <w:bCs/>
        </w:rPr>
      </w:pPr>
    </w:p>
    <w:p w:rsidR="001D1F87" w:rsidRDefault="001D1F87">
      <w:pPr>
        <w:rPr>
          <w:b/>
          <w:bCs/>
        </w:rPr>
      </w:pPr>
    </w:p>
    <w:p w:rsidR="001D1F87" w:rsidRDefault="001D1F87">
      <w:pPr>
        <w:rPr>
          <w:b/>
          <w:bCs/>
        </w:rPr>
      </w:pPr>
    </w:p>
    <w:p w:rsidR="001D1F87" w:rsidRDefault="001D1F87">
      <w:pPr>
        <w:rPr>
          <w:b/>
          <w:bCs/>
        </w:rPr>
      </w:pPr>
    </w:p>
    <w:p w:rsidR="00546B0B" w:rsidRPr="005B301A" w:rsidRDefault="00546B0B">
      <w:pPr>
        <w:rPr>
          <w:b/>
          <w:color w:val="FF0000"/>
        </w:rPr>
      </w:pPr>
    </w:p>
    <w:p w:rsidR="00546B0B" w:rsidRDefault="004A6084" w:rsidP="00546B0B">
      <w:pPr>
        <w:rPr>
          <w:b/>
          <w:bCs/>
          <w:u w:val="single"/>
        </w:rPr>
      </w:pPr>
      <w:r w:rsidRPr="002F1A9B">
        <w:t>15.</w:t>
      </w:r>
      <w:r w:rsidRPr="002F1A9B">
        <w:rPr>
          <w:bCs/>
        </w:rPr>
        <w:t xml:space="preserve"> </w:t>
      </w:r>
      <w:r w:rsidR="00D42373">
        <w:t>Тема урока:</w:t>
      </w:r>
      <w:r w:rsidR="00D42373" w:rsidRPr="003C26C0">
        <w:rPr>
          <w:bCs/>
        </w:rPr>
        <w:t xml:space="preserve"> </w:t>
      </w:r>
      <w:r w:rsidR="00D42373" w:rsidRPr="004A6084">
        <w:rPr>
          <w:bCs/>
        </w:rPr>
        <w:t xml:space="preserve"> </w:t>
      </w:r>
      <w:r w:rsidR="00D42373" w:rsidRPr="004A6084">
        <w:rPr>
          <w:b/>
          <w:bCs/>
        </w:rPr>
        <w:t xml:space="preserve"> </w:t>
      </w:r>
      <w:r w:rsidRPr="002F1A9B">
        <w:rPr>
          <w:b/>
          <w:bCs/>
          <w:u w:val="single"/>
        </w:rPr>
        <w:t>Пл</w:t>
      </w:r>
      <w:r w:rsidR="001D1F87" w:rsidRPr="002F1A9B">
        <w:rPr>
          <w:b/>
          <w:bCs/>
          <w:u w:val="single"/>
        </w:rPr>
        <w:t>оскогубцы, бокорезы, острогубцы</w:t>
      </w:r>
      <w:proofErr w:type="gramStart"/>
      <w:r w:rsidR="001D1F87" w:rsidRPr="002F1A9B">
        <w:rPr>
          <w:b/>
          <w:bCs/>
          <w:u w:val="single"/>
        </w:rPr>
        <w:t xml:space="preserve"> ,</w:t>
      </w:r>
      <w:proofErr w:type="gramEnd"/>
      <w:r w:rsidR="001D1F87" w:rsidRPr="002F1A9B">
        <w:rPr>
          <w:b/>
          <w:bCs/>
          <w:u w:val="single"/>
        </w:rPr>
        <w:t xml:space="preserve"> г</w:t>
      </w:r>
      <w:r w:rsidRPr="002F1A9B">
        <w:rPr>
          <w:b/>
          <w:bCs/>
          <w:u w:val="single"/>
        </w:rPr>
        <w:t>воздевытаскиватели</w:t>
      </w:r>
    </w:p>
    <w:p w:rsidR="001B4191" w:rsidRPr="002F1A9B" w:rsidRDefault="001B4191" w:rsidP="001B4191">
      <w:pPr>
        <w:jc w:val="center"/>
        <w:rPr>
          <w:b/>
          <w:bCs/>
          <w:u w:val="single"/>
        </w:rPr>
      </w:pPr>
    </w:p>
    <w:p w:rsidR="001B4191" w:rsidRDefault="001B4191" w:rsidP="001B4191">
      <w:pPr>
        <w:jc w:val="center"/>
        <w:rPr>
          <w:i/>
          <w:u w:val="single"/>
        </w:rPr>
      </w:pPr>
      <w:r w:rsidRPr="00D42373">
        <w:rPr>
          <w:i/>
          <w:u w:val="single"/>
        </w:rPr>
        <w:t>Прочитать текст</w:t>
      </w:r>
      <w:proofErr w:type="gramStart"/>
      <w:r w:rsidRPr="00D42373">
        <w:rPr>
          <w:i/>
          <w:u w:val="single"/>
        </w:rPr>
        <w:t xml:space="preserve"> ,</w:t>
      </w:r>
      <w:proofErr w:type="gramEnd"/>
      <w:r w:rsidRPr="00D42373">
        <w:rPr>
          <w:i/>
          <w:u w:val="single"/>
        </w:rPr>
        <w:t xml:space="preserve"> составить конспект.</w:t>
      </w:r>
    </w:p>
    <w:p w:rsidR="00323F19" w:rsidRDefault="00323F19" w:rsidP="00546B0B">
      <w:pPr>
        <w:rPr>
          <w:b/>
          <w:bCs/>
          <w:color w:val="FF0000"/>
          <w:u w:val="single"/>
        </w:rPr>
      </w:pPr>
    </w:p>
    <w:p w:rsidR="001D1F87" w:rsidRDefault="001D1F87" w:rsidP="001D1F87">
      <w:pPr>
        <w:pStyle w:val="a5"/>
        <w:spacing w:before="0" w:beforeAutospacing="0" w:after="0" w:afterAutospacing="0"/>
        <w:jc w:val="both"/>
        <w:rPr>
          <w:b/>
          <w:bCs/>
          <w:i/>
        </w:rPr>
      </w:pPr>
      <w:r w:rsidRPr="001D1F87">
        <w:rPr>
          <w:b/>
          <w:bCs/>
          <w:i/>
        </w:rPr>
        <w:t xml:space="preserve"> </w:t>
      </w:r>
    </w:p>
    <w:p w:rsidR="001D1F87" w:rsidRPr="001D1F87" w:rsidRDefault="001D1F87" w:rsidP="001D1F87">
      <w:pPr>
        <w:pStyle w:val="a5"/>
        <w:spacing w:before="0" w:beforeAutospacing="0" w:after="0" w:afterAutospacing="0"/>
        <w:rPr>
          <w:i/>
        </w:rPr>
      </w:pPr>
      <w:r w:rsidRPr="001D1F87">
        <w:rPr>
          <w:b/>
          <w:bCs/>
          <w:i/>
        </w:rPr>
        <w:t>Кусачки боковые и острогубцы, плоскогубцы и клеши</w:t>
      </w:r>
      <w:r w:rsidRPr="001D1F87">
        <w:rPr>
          <w:i/>
        </w:rPr>
        <w:t> состоят из двух половинок, соединённых между собой шарнирно посредством оси. Режущие кромки кусачек-острогубцев и клещей, губки плоскогубцев должны при сжатии плотно сходиться по всей длине, без просвета. Соединение в шарнире должно быть без перекосов, иметь легкий ход. Инструменты должны раскрываться под собственной массой. Материалом для их изготовления служит сталь. Рабочие части инструментов должны быть закалены</w:t>
      </w:r>
    </w:p>
    <w:p w:rsidR="001D1F87" w:rsidRDefault="001D1F87" w:rsidP="001D1F87">
      <w:pPr>
        <w:pStyle w:val="a5"/>
        <w:spacing w:before="0" w:beforeAutospacing="0" w:after="0" w:afterAutospacing="0"/>
        <w:rPr>
          <w:b/>
          <w:bCs/>
          <w:i/>
        </w:rPr>
      </w:pPr>
      <w:r>
        <w:rPr>
          <w:b/>
          <w:bCs/>
          <w:i/>
          <w:noProof/>
        </w:rPr>
        <w:drawing>
          <wp:anchor distT="0" distB="0" distL="114300" distR="114300" simplePos="0" relativeHeight="251663360" behindDoc="0" locked="0" layoutInCell="1" allowOverlap="1">
            <wp:simplePos x="0" y="0"/>
            <wp:positionH relativeFrom="column">
              <wp:posOffset>22225</wp:posOffset>
            </wp:positionH>
            <wp:positionV relativeFrom="paragraph">
              <wp:posOffset>179070</wp:posOffset>
            </wp:positionV>
            <wp:extent cx="2498090" cy="1941195"/>
            <wp:effectExtent l="19050" t="0" r="0" b="0"/>
            <wp:wrapSquare wrapText="bothSides"/>
            <wp:docPr id="43" name="Рисунок 43" descr="http://globuss24.ru/wp-content/images/doc/hello_html_m41800b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globuss24.ru/wp-content/images/doc/hello_html_m41800be3.png"/>
                    <pic:cNvPicPr>
                      <a:picLocks noChangeAspect="1" noChangeArrowheads="1"/>
                    </pic:cNvPicPr>
                  </pic:nvPicPr>
                  <pic:blipFill>
                    <a:blip r:embed="rId21"/>
                    <a:srcRect/>
                    <a:stretch>
                      <a:fillRect/>
                    </a:stretch>
                  </pic:blipFill>
                  <pic:spPr bwMode="auto">
                    <a:xfrm>
                      <a:off x="0" y="0"/>
                      <a:ext cx="2498090" cy="1941195"/>
                    </a:xfrm>
                    <a:prstGeom prst="rect">
                      <a:avLst/>
                    </a:prstGeom>
                    <a:noFill/>
                    <a:ln w="9525">
                      <a:noFill/>
                      <a:miter lim="800000"/>
                      <a:headEnd/>
                      <a:tailEnd/>
                    </a:ln>
                  </pic:spPr>
                </pic:pic>
              </a:graphicData>
            </a:graphic>
          </wp:anchor>
        </w:drawing>
      </w:r>
    </w:p>
    <w:p w:rsidR="001D1F87" w:rsidRPr="001D1F87" w:rsidRDefault="001D1F87" w:rsidP="001D1F87">
      <w:pPr>
        <w:pStyle w:val="a5"/>
        <w:spacing w:before="0" w:beforeAutospacing="0" w:after="0" w:afterAutospacing="0"/>
        <w:rPr>
          <w:i/>
        </w:rPr>
      </w:pPr>
      <w:r w:rsidRPr="001D1F87">
        <w:rPr>
          <w:b/>
          <w:bCs/>
          <w:i/>
        </w:rPr>
        <w:t>Кусачки боковые, острогубцы и клещи </w:t>
      </w:r>
      <w:r w:rsidRPr="001D1F87">
        <w:rPr>
          <w:i/>
        </w:rPr>
        <w:t xml:space="preserve">— предназначены </w:t>
      </w:r>
      <w:proofErr w:type="gramStart"/>
      <w:r w:rsidRPr="001D1F87">
        <w:rPr>
          <w:i/>
        </w:rPr>
        <w:t>для</w:t>
      </w:r>
      <w:proofErr w:type="gramEnd"/>
    </w:p>
    <w:p w:rsidR="001D1F87" w:rsidRPr="001D1F87" w:rsidRDefault="001D1F87" w:rsidP="001D1F87">
      <w:pPr>
        <w:pStyle w:val="a5"/>
        <w:numPr>
          <w:ilvl w:val="0"/>
          <w:numId w:val="7"/>
        </w:numPr>
        <w:spacing w:before="0" w:beforeAutospacing="0" w:after="0" w:afterAutospacing="0"/>
        <w:ind w:left="0"/>
        <w:rPr>
          <w:i/>
        </w:rPr>
      </w:pPr>
      <w:r w:rsidRPr="001D1F87">
        <w:rPr>
          <w:i/>
        </w:rPr>
        <w:t>удаления металлических крепителей из деталей обуви</w:t>
      </w:r>
    </w:p>
    <w:p w:rsidR="001D1F87" w:rsidRPr="001D1F87" w:rsidRDefault="001D1F87" w:rsidP="001D1F87">
      <w:pPr>
        <w:pStyle w:val="a5"/>
        <w:numPr>
          <w:ilvl w:val="0"/>
          <w:numId w:val="7"/>
        </w:numPr>
        <w:spacing w:before="0" w:beforeAutospacing="0" w:after="0" w:afterAutospacing="0"/>
        <w:ind w:left="0"/>
        <w:rPr>
          <w:i/>
        </w:rPr>
      </w:pPr>
      <w:r w:rsidRPr="001D1F87">
        <w:rPr>
          <w:i/>
        </w:rPr>
        <w:t>перекусывания крепителей заподлицо с поверхностью деталей</w:t>
      </w:r>
    </w:p>
    <w:p w:rsidR="001D1F87" w:rsidRPr="001D1F87" w:rsidRDefault="001D1F87" w:rsidP="001D1F87">
      <w:pPr>
        <w:pStyle w:val="a5"/>
        <w:numPr>
          <w:ilvl w:val="0"/>
          <w:numId w:val="7"/>
        </w:numPr>
        <w:spacing w:before="0" w:beforeAutospacing="0" w:after="0" w:afterAutospacing="0"/>
        <w:ind w:left="0"/>
        <w:rPr>
          <w:i/>
        </w:rPr>
      </w:pPr>
      <w:r w:rsidRPr="001D1F87">
        <w:rPr>
          <w:i/>
        </w:rPr>
        <w:t>удаления металлических крепителей в труднодоступной части обуви</w:t>
      </w:r>
    </w:p>
    <w:p w:rsidR="001D1F87" w:rsidRPr="001D1F87" w:rsidRDefault="001D1F87" w:rsidP="001D1F87">
      <w:pPr>
        <w:pStyle w:val="a5"/>
        <w:numPr>
          <w:ilvl w:val="0"/>
          <w:numId w:val="7"/>
        </w:numPr>
        <w:spacing w:before="0" w:beforeAutospacing="0" w:after="0" w:afterAutospacing="0"/>
        <w:ind w:left="0"/>
        <w:rPr>
          <w:i/>
        </w:rPr>
      </w:pPr>
      <w:r w:rsidRPr="001D1F87">
        <w:rPr>
          <w:i/>
        </w:rPr>
        <w:t>срывания изношенных деталей.</w:t>
      </w:r>
    </w:p>
    <w:p w:rsidR="001D1F87" w:rsidRPr="001D1F87" w:rsidRDefault="001D1F87" w:rsidP="001D1F87">
      <w:pPr>
        <w:pStyle w:val="a5"/>
        <w:spacing w:before="0" w:beforeAutospacing="0" w:after="0" w:afterAutospacing="0"/>
        <w:jc w:val="both"/>
        <w:rPr>
          <w:b/>
          <w:bCs/>
          <w:i/>
        </w:rPr>
      </w:pPr>
      <w:r w:rsidRPr="001D1F87">
        <w:rPr>
          <w:i/>
        </w:rPr>
        <w:t>удаления металлических крепителей в труднодоступной части обуви.</w:t>
      </w:r>
    </w:p>
    <w:p w:rsidR="001D1F87" w:rsidRDefault="001D1F87" w:rsidP="001D1F87">
      <w:pPr>
        <w:pStyle w:val="a5"/>
        <w:spacing w:before="0" w:beforeAutospacing="0" w:after="0" w:afterAutospacing="0"/>
        <w:jc w:val="both"/>
        <w:rPr>
          <w:b/>
          <w:bCs/>
          <w:i/>
        </w:rPr>
      </w:pPr>
    </w:p>
    <w:p w:rsidR="001D1F87" w:rsidRDefault="001D1F87" w:rsidP="001D1F87">
      <w:pPr>
        <w:pStyle w:val="a5"/>
        <w:spacing w:before="0" w:beforeAutospacing="0" w:after="0" w:afterAutospacing="0"/>
        <w:jc w:val="both"/>
        <w:rPr>
          <w:b/>
          <w:bCs/>
          <w:i/>
        </w:rPr>
      </w:pPr>
    </w:p>
    <w:p w:rsidR="001D1F87" w:rsidRDefault="001D1F87" w:rsidP="001D1F87">
      <w:pPr>
        <w:pStyle w:val="a5"/>
        <w:spacing w:before="0" w:beforeAutospacing="0" w:after="0" w:afterAutospacing="0"/>
        <w:jc w:val="both"/>
        <w:rPr>
          <w:b/>
          <w:bCs/>
          <w:i/>
        </w:rPr>
      </w:pPr>
    </w:p>
    <w:p w:rsidR="001D1F87" w:rsidRPr="001D1F87" w:rsidRDefault="001D1F87" w:rsidP="001D1F87">
      <w:pPr>
        <w:pStyle w:val="a5"/>
        <w:spacing w:before="0" w:beforeAutospacing="0" w:after="0" w:afterAutospacing="0"/>
        <w:jc w:val="both"/>
        <w:rPr>
          <w:i/>
        </w:rPr>
      </w:pPr>
      <w:r w:rsidRPr="001D1F87">
        <w:rPr>
          <w:b/>
          <w:bCs/>
          <w:i/>
        </w:rPr>
        <w:t>Гвоздевытаскиватель – </w:t>
      </w:r>
      <w:r w:rsidRPr="001D1F87">
        <w:rPr>
          <w:i/>
        </w:rPr>
        <w:t>предназначен</w:t>
      </w:r>
    </w:p>
    <w:p w:rsidR="001D1F87" w:rsidRPr="001D1F87" w:rsidRDefault="001D1F87" w:rsidP="001D1F87">
      <w:pPr>
        <w:pStyle w:val="a5"/>
        <w:numPr>
          <w:ilvl w:val="0"/>
          <w:numId w:val="6"/>
        </w:numPr>
        <w:spacing w:before="0" w:beforeAutospacing="0" w:after="0" w:afterAutospacing="0"/>
        <w:ind w:left="0"/>
        <w:jc w:val="both"/>
        <w:rPr>
          <w:i/>
        </w:rPr>
      </w:pPr>
      <w:r w:rsidRPr="001D1F87">
        <w:rPr>
          <w:i/>
        </w:rPr>
        <w:t>для извлечения металлических крепителей при удалении подошв</w:t>
      </w:r>
    </w:p>
    <w:p w:rsidR="001D1F87" w:rsidRPr="001D1F87" w:rsidRDefault="001D1F87" w:rsidP="001D1F87">
      <w:pPr>
        <w:pStyle w:val="a5"/>
        <w:spacing w:before="0" w:beforeAutospacing="0" w:after="0" w:afterAutospacing="0"/>
        <w:jc w:val="both"/>
        <w:rPr>
          <w:i/>
        </w:rPr>
      </w:pPr>
      <w:r w:rsidRPr="001D1F87">
        <w:rPr>
          <w:i/>
        </w:rPr>
        <w:t>или их изношенной подмёточной части</w:t>
      </w:r>
    </w:p>
    <w:p w:rsidR="001D1F87" w:rsidRDefault="001D1F87" w:rsidP="001D1F87">
      <w:pPr>
        <w:pStyle w:val="a5"/>
        <w:spacing w:before="0" w:beforeAutospacing="0" w:after="0" w:afterAutospacing="0"/>
        <w:rPr>
          <w:rFonts w:ascii="Arial" w:hAnsi="Arial" w:cs="Arial"/>
          <w:color w:val="000000"/>
        </w:rPr>
      </w:pPr>
      <w:r>
        <w:rPr>
          <w:rFonts w:ascii="Arial" w:hAnsi="Arial" w:cs="Arial"/>
          <w:noProof/>
          <w:color w:val="000000"/>
        </w:rPr>
        <w:drawing>
          <wp:anchor distT="0" distB="0" distL="114300" distR="114300" simplePos="0" relativeHeight="251662336" behindDoc="1" locked="0" layoutInCell="1" allowOverlap="1">
            <wp:simplePos x="0" y="0"/>
            <wp:positionH relativeFrom="column">
              <wp:posOffset>-192405</wp:posOffset>
            </wp:positionH>
            <wp:positionV relativeFrom="paragraph">
              <wp:posOffset>114300</wp:posOffset>
            </wp:positionV>
            <wp:extent cx="1132205" cy="2051685"/>
            <wp:effectExtent l="19050" t="0" r="0" b="0"/>
            <wp:wrapSquare wrapText="bothSides"/>
            <wp:docPr id="45" name="Рисунок 45" descr="http://globuss24.ru/wp-content/images/doc/hello_html_6e6ea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globuss24.ru/wp-content/images/doc/hello_html_6e6ea620.png"/>
                    <pic:cNvPicPr>
                      <a:picLocks noChangeAspect="1" noChangeArrowheads="1"/>
                    </pic:cNvPicPr>
                  </pic:nvPicPr>
                  <pic:blipFill>
                    <a:blip r:embed="rId22"/>
                    <a:srcRect/>
                    <a:stretch>
                      <a:fillRect/>
                    </a:stretch>
                  </pic:blipFill>
                  <pic:spPr bwMode="auto">
                    <a:xfrm>
                      <a:off x="0" y="0"/>
                      <a:ext cx="1132205" cy="2051685"/>
                    </a:xfrm>
                    <a:prstGeom prst="rect">
                      <a:avLst/>
                    </a:prstGeom>
                    <a:noFill/>
                    <a:ln w="9525">
                      <a:noFill/>
                      <a:miter lim="800000"/>
                      <a:headEnd/>
                      <a:tailEnd/>
                    </a:ln>
                  </pic:spPr>
                </pic:pic>
              </a:graphicData>
            </a:graphic>
          </wp:anchor>
        </w:drawing>
      </w:r>
    </w:p>
    <w:p w:rsidR="001D1F87" w:rsidRDefault="001D1F87" w:rsidP="001D1F87">
      <w:pPr>
        <w:pStyle w:val="a5"/>
        <w:spacing w:before="0" w:beforeAutospacing="0" w:after="0" w:afterAutospacing="0"/>
        <w:rPr>
          <w:rFonts w:ascii="Arial" w:hAnsi="Arial" w:cs="Arial"/>
          <w:color w:val="000000"/>
        </w:rPr>
      </w:pPr>
    </w:p>
    <w:p w:rsidR="001D1F87" w:rsidRPr="001D1F87" w:rsidRDefault="001D1F87" w:rsidP="001D1F87">
      <w:pPr>
        <w:pStyle w:val="a5"/>
        <w:spacing w:before="0" w:beforeAutospacing="0" w:after="0" w:afterAutospacing="0"/>
        <w:rPr>
          <w:i/>
        </w:rPr>
      </w:pPr>
      <w:r w:rsidRPr="001D1F87">
        <w:rPr>
          <w:b/>
          <w:bCs/>
          <w:i/>
        </w:rPr>
        <w:t>Гвоздевытаскиватель состоит из:</w:t>
      </w:r>
    </w:p>
    <w:p w:rsidR="001D1F87" w:rsidRPr="001D1F87" w:rsidRDefault="001D1F87" w:rsidP="001D1F87">
      <w:pPr>
        <w:pStyle w:val="a5"/>
        <w:numPr>
          <w:ilvl w:val="0"/>
          <w:numId w:val="5"/>
        </w:numPr>
        <w:spacing w:before="0" w:beforeAutospacing="0" w:after="0" w:afterAutospacing="0"/>
        <w:ind w:left="0"/>
        <w:rPr>
          <w:i/>
        </w:rPr>
      </w:pPr>
      <w:r w:rsidRPr="001D1F87">
        <w:rPr>
          <w:i/>
        </w:rPr>
        <w:t>из стального изогнутого стержня </w:t>
      </w:r>
      <w:r w:rsidRPr="001D1F87">
        <w:rPr>
          <w:b/>
          <w:bCs/>
          <w:i/>
        </w:rPr>
        <w:t>1</w:t>
      </w:r>
      <w:r w:rsidRPr="001D1F87">
        <w:rPr>
          <w:i/>
        </w:rPr>
        <w:t> с прорезью для захвата гвоздя</w:t>
      </w:r>
    </w:p>
    <w:p w:rsidR="001D1F87" w:rsidRPr="001D1F87" w:rsidRDefault="001D1F87" w:rsidP="001D1F87">
      <w:pPr>
        <w:pStyle w:val="a5"/>
        <w:numPr>
          <w:ilvl w:val="0"/>
          <w:numId w:val="5"/>
        </w:numPr>
        <w:spacing w:before="0" w:beforeAutospacing="0" w:after="0" w:afterAutospacing="0"/>
        <w:ind w:left="0"/>
        <w:rPr>
          <w:i/>
        </w:rPr>
      </w:pPr>
      <w:r w:rsidRPr="001D1F87">
        <w:rPr>
          <w:i/>
        </w:rPr>
        <w:t>деревянной ручки</w:t>
      </w:r>
    </w:p>
    <w:p w:rsidR="001D1F87" w:rsidRPr="001D1F87" w:rsidRDefault="001D1F87" w:rsidP="001D1F87">
      <w:pPr>
        <w:pStyle w:val="a5"/>
        <w:numPr>
          <w:ilvl w:val="0"/>
          <w:numId w:val="5"/>
        </w:numPr>
        <w:spacing w:before="0" w:beforeAutospacing="0" w:after="0" w:afterAutospacing="0"/>
        <w:ind w:left="0"/>
        <w:rPr>
          <w:i/>
        </w:rPr>
      </w:pPr>
      <w:r w:rsidRPr="001D1F87">
        <w:rPr>
          <w:i/>
        </w:rPr>
        <w:t>Металлического колпачка </w:t>
      </w:r>
      <w:r w:rsidRPr="001D1F87">
        <w:rPr>
          <w:b/>
          <w:bCs/>
          <w:i/>
        </w:rPr>
        <w:t>3, </w:t>
      </w:r>
      <w:r w:rsidRPr="001D1F87">
        <w:rPr>
          <w:i/>
        </w:rPr>
        <w:t>предохраняющего ручку от раскалывания.</w:t>
      </w:r>
    </w:p>
    <w:p w:rsidR="00323F19" w:rsidRDefault="00323F19" w:rsidP="00546B0B">
      <w:pPr>
        <w:rPr>
          <w:b/>
          <w:bCs/>
          <w:color w:val="FF0000"/>
          <w:u w:val="single"/>
        </w:rPr>
      </w:pPr>
    </w:p>
    <w:p w:rsidR="00323F19" w:rsidRDefault="00323F19" w:rsidP="00546B0B">
      <w:pPr>
        <w:rPr>
          <w:b/>
          <w:bCs/>
          <w:color w:val="FF0000"/>
          <w:u w:val="single"/>
        </w:rPr>
      </w:pPr>
    </w:p>
    <w:p w:rsidR="00323F19" w:rsidRDefault="00323F19" w:rsidP="00546B0B">
      <w:pPr>
        <w:rPr>
          <w:b/>
          <w:bCs/>
          <w:color w:val="FF0000"/>
          <w:u w:val="single"/>
        </w:rPr>
      </w:pPr>
    </w:p>
    <w:p w:rsidR="00323F19" w:rsidRDefault="00323F19" w:rsidP="00546B0B">
      <w:pPr>
        <w:rPr>
          <w:b/>
          <w:bCs/>
          <w:color w:val="FF0000"/>
          <w:u w:val="single"/>
        </w:rPr>
      </w:pPr>
    </w:p>
    <w:p w:rsidR="00C96120" w:rsidRDefault="00C96120" w:rsidP="00546B0B">
      <w:pPr>
        <w:rPr>
          <w:b/>
          <w:bCs/>
          <w:color w:val="FF0000"/>
          <w:u w:val="single"/>
        </w:rPr>
      </w:pPr>
    </w:p>
    <w:p w:rsidR="001D1F87" w:rsidRDefault="001D1F87" w:rsidP="00546B0B">
      <w:pPr>
        <w:rPr>
          <w:b/>
          <w:bCs/>
          <w:color w:val="FF0000"/>
          <w:u w:val="single"/>
        </w:rPr>
      </w:pPr>
    </w:p>
    <w:p w:rsidR="001D1F87" w:rsidRDefault="001D1F87" w:rsidP="00546B0B">
      <w:pPr>
        <w:rPr>
          <w:b/>
          <w:bCs/>
          <w:color w:val="FF0000"/>
          <w:u w:val="single"/>
        </w:rPr>
      </w:pPr>
    </w:p>
    <w:p w:rsidR="001D1F87" w:rsidRDefault="001D1F87" w:rsidP="001D1F87">
      <w:pPr>
        <w:rPr>
          <w:i/>
        </w:rPr>
      </w:pPr>
    </w:p>
    <w:p w:rsidR="001D1F87" w:rsidRDefault="001D1F87" w:rsidP="001D1F87">
      <w:pPr>
        <w:rPr>
          <w:i/>
        </w:rPr>
      </w:pPr>
      <w:r>
        <w:rPr>
          <w:i/>
          <w:noProof/>
        </w:rPr>
        <w:lastRenderedPageBreak/>
        <w:drawing>
          <wp:anchor distT="0" distB="0" distL="114300" distR="114300" simplePos="0" relativeHeight="251661312" behindDoc="1" locked="0" layoutInCell="1" allowOverlap="1">
            <wp:simplePos x="0" y="0"/>
            <wp:positionH relativeFrom="column">
              <wp:posOffset>-440690</wp:posOffset>
            </wp:positionH>
            <wp:positionV relativeFrom="paragraph">
              <wp:posOffset>76200</wp:posOffset>
            </wp:positionV>
            <wp:extent cx="2576830" cy="2663825"/>
            <wp:effectExtent l="19050" t="0" r="0" b="0"/>
            <wp:wrapTight wrapText="bothSides">
              <wp:wrapPolygon edited="0">
                <wp:start x="-160" y="0"/>
                <wp:lineTo x="-160" y="21471"/>
                <wp:lineTo x="21557" y="21471"/>
                <wp:lineTo x="21557" y="0"/>
                <wp:lineTo x="-160" y="0"/>
              </wp:wrapPolygon>
            </wp:wrapTight>
            <wp:docPr id="15" name="Рисунок 11" descr="Каблучные  клещи  и куса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блучные  клещи  и кусачки"/>
                    <pic:cNvPicPr>
                      <a:picLocks noChangeAspect="1" noChangeArrowheads="1"/>
                    </pic:cNvPicPr>
                  </pic:nvPicPr>
                  <pic:blipFill>
                    <a:blip r:embed="rId23"/>
                    <a:srcRect/>
                    <a:stretch>
                      <a:fillRect/>
                    </a:stretch>
                  </pic:blipFill>
                  <pic:spPr bwMode="auto">
                    <a:xfrm>
                      <a:off x="0" y="0"/>
                      <a:ext cx="2576830" cy="2663825"/>
                    </a:xfrm>
                    <a:prstGeom prst="rect">
                      <a:avLst/>
                    </a:prstGeom>
                    <a:noFill/>
                    <a:ln w="9525">
                      <a:noFill/>
                      <a:miter lim="800000"/>
                      <a:headEnd/>
                      <a:tailEnd/>
                    </a:ln>
                  </pic:spPr>
                </pic:pic>
              </a:graphicData>
            </a:graphic>
          </wp:anchor>
        </w:drawing>
      </w:r>
    </w:p>
    <w:p w:rsidR="00C96120" w:rsidRPr="001D1F87" w:rsidRDefault="00C96120" w:rsidP="001D1F87">
      <w:pPr>
        <w:rPr>
          <w:b/>
          <w:bCs/>
          <w:color w:val="FF0000"/>
          <w:u w:val="single"/>
        </w:rPr>
      </w:pPr>
      <w:r w:rsidRPr="005B301A">
        <w:rPr>
          <w:i/>
        </w:rPr>
        <w:t>Клещи (рис. 125, а) используются для удаления изношенных накладных подошв, набоек или каблуков, подлежащих замене. Одна из ручек клещей обычно приспособлена для поднятия набоек.</w:t>
      </w:r>
      <w:r w:rsidRPr="005B301A">
        <w:rPr>
          <w:rFonts w:ascii="Arial" w:hAnsi="Arial" w:cs="Arial"/>
          <w:noProof/>
          <w:color w:val="666666"/>
          <w:sz w:val="27"/>
          <w:szCs w:val="27"/>
        </w:rPr>
        <w:t xml:space="preserve"> </w:t>
      </w:r>
    </w:p>
    <w:p w:rsidR="005B301A" w:rsidRPr="005B301A" w:rsidRDefault="005B301A" w:rsidP="00546B0B">
      <w:pPr>
        <w:rPr>
          <w:b/>
          <w:bCs/>
          <w:color w:val="FF0000"/>
          <w:u w:val="single"/>
        </w:rPr>
      </w:pPr>
    </w:p>
    <w:p w:rsidR="005B301A" w:rsidRDefault="005B301A" w:rsidP="00546B0B">
      <w:pPr>
        <w:rPr>
          <w:b/>
          <w:bCs/>
          <w:u w:val="single"/>
        </w:rPr>
      </w:pPr>
    </w:p>
    <w:p w:rsidR="00C96120" w:rsidRDefault="00C96120" w:rsidP="00546B0B"/>
    <w:p w:rsidR="00C96120" w:rsidRDefault="00C96120" w:rsidP="00546B0B"/>
    <w:p w:rsidR="00323F19" w:rsidRPr="00323F19" w:rsidRDefault="00323F19" w:rsidP="001D1F87">
      <w:pPr>
        <w:pStyle w:val="a5"/>
        <w:shd w:val="clear" w:color="auto" w:fill="FFFFFF"/>
      </w:pPr>
      <w:r w:rsidRPr="00323F19">
        <w:rPr>
          <w:b/>
          <w:bCs/>
          <w:iCs/>
        </w:rPr>
        <w:t>Рис. 125. Каблучные клещи и кусачки:</w:t>
      </w:r>
      <w:r w:rsidRPr="00323F19">
        <w:rPr>
          <w:b/>
          <w:bCs/>
          <w:iCs/>
        </w:rPr>
        <w:br/>
        <w:t xml:space="preserve">а, </w:t>
      </w:r>
      <w:proofErr w:type="gramStart"/>
      <w:r w:rsidRPr="00323F19">
        <w:rPr>
          <w:b/>
          <w:bCs/>
          <w:iCs/>
        </w:rPr>
        <w:t>б</w:t>
      </w:r>
      <w:proofErr w:type="gramEnd"/>
      <w:r w:rsidRPr="00323F19">
        <w:rPr>
          <w:b/>
          <w:bCs/>
          <w:iCs/>
        </w:rPr>
        <w:t xml:space="preserve"> — клещи обыкновенные; в — кусачки</w:t>
      </w:r>
    </w:p>
    <w:p w:rsidR="00C96120" w:rsidRDefault="00C96120" w:rsidP="00546B0B"/>
    <w:p w:rsidR="00323F19" w:rsidRPr="00323F19" w:rsidRDefault="00323F19" w:rsidP="00323F19">
      <w:pPr>
        <w:pStyle w:val="a5"/>
        <w:shd w:val="clear" w:color="auto" w:fill="FFFFFF"/>
        <w:jc w:val="both"/>
        <w:rPr>
          <w:i/>
        </w:rPr>
      </w:pPr>
      <w:r w:rsidRPr="00323F19">
        <w:rPr>
          <w:i/>
        </w:rPr>
        <w:t>Кусачки (рис. 125,б) предназначены для выдергивания гвоздей, оставшихся на каблуках после снятия набоек. Эти гвозди выдергиваются и больше не используются. Кусачки более острые, чем клещи.</w:t>
      </w:r>
    </w:p>
    <w:p w:rsidR="00323F19" w:rsidRPr="00323F19" w:rsidRDefault="00323F19" w:rsidP="00323F19">
      <w:pPr>
        <w:pStyle w:val="a5"/>
        <w:shd w:val="clear" w:color="auto" w:fill="FFFFFF"/>
        <w:jc w:val="both"/>
        <w:rPr>
          <w:i/>
        </w:rPr>
      </w:pPr>
      <w:r w:rsidRPr="00323F19">
        <w:rPr>
          <w:i/>
        </w:rPr>
        <w:t xml:space="preserve">Диагональные кусачки (рис. 125, в) являются важным инструментом при ремонте обуви. Часто, когда старая подошва срезается с обуви, скобы или металлические крепители остаются и их необходимо отрезать. Если их извлечь, они могут </w:t>
      </w:r>
      <w:proofErr w:type="spellStart"/>
      <w:r w:rsidRPr="00323F19">
        <w:rPr>
          <w:i/>
        </w:rPr>
        <w:t>q</w:t>
      </w:r>
      <w:proofErr w:type="spellEnd"/>
      <w:r w:rsidRPr="00323F19">
        <w:rPr>
          <w:i/>
        </w:rPr>
        <w:t xml:space="preserve"> порвать рантовшивные швы или повредить губу стельки (</w:t>
      </w:r>
      <w:proofErr w:type="spellStart"/>
      <w:r w:rsidRPr="00323F19">
        <w:rPr>
          <w:i/>
        </w:rPr>
        <w:t>рисс</w:t>
      </w:r>
      <w:proofErr w:type="spellEnd"/>
      <w:r w:rsidRPr="00323F19">
        <w:rPr>
          <w:i/>
        </w:rPr>
        <w:t>), к которой крепятся верх обуви и рант.</w:t>
      </w:r>
    </w:p>
    <w:p w:rsidR="00323F19" w:rsidRDefault="00323F19" w:rsidP="00323F19">
      <w:pPr>
        <w:pStyle w:val="a5"/>
        <w:shd w:val="clear" w:color="auto" w:fill="FFFFFF"/>
        <w:jc w:val="both"/>
        <w:rPr>
          <w:i/>
        </w:rPr>
      </w:pPr>
      <w:r w:rsidRPr="00323F19">
        <w:rPr>
          <w:i/>
        </w:rPr>
        <w:t>Диагональные кусачки также очень удобны для удаления тексов из труднодоступных мест.</w:t>
      </w:r>
    </w:p>
    <w:p w:rsidR="00323F19" w:rsidRPr="00323F19" w:rsidRDefault="00323F19" w:rsidP="00323F19">
      <w:pPr>
        <w:pStyle w:val="a5"/>
        <w:shd w:val="clear" w:color="auto" w:fill="FFFFFF"/>
        <w:jc w:val="both"/>
        <w:rPr>
          <w:i/>
        </w:rPr>
      </w:pPr>
      <w:r w:rsidRPr="00323F19">
        <w:rPr>
          <w:i/>
        </w:rPr>
        <w:t>Каблучный рычаг (рис. 126) представляет собой обыкновенную с широким лезвием отвертку. Используется для отделения верхних слоев каблука или набоек с тем, чтобы кусачкам в дальнейшем было легко оторвать их. Часто при неправильном использовании этого инструмента на обуви остаются неустранимые следы.</w:t>
      </w:r>
    </w:p>
    <w:p w:rsidR="00323F19" w:rsidRPr="00323F19" w:rsidRDefault="00323F19" w:rsidP="00323F19">
      <w:pPr>
        <w:pStyle w:val="a5"/>
        <w:shd w:val="clear" w:color="auto" w:fill="FFFFFF"/>
        <w:jc w:val="center"/>
        <w:rPr>
          <w:i/>
        </w:rPr>
      </w:pPr>
      <w:r w:rsidRPr="00323F19">
        <w:rPr>
          <w:i/>
          <w:noProof/>
        </w:rPr>
        <w:drawing>
          <wp:inline distT="0" distB="0" distL="0" distR="0">
            <wp:extent cx="3067050" cy="590550"/>
            <wp:effectExtent l="19050" t="0" r="0" b="0"/>
            <wp:docPr id="16" name="Рисунок 12" descr="Каблучный рыча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блучный рычаг"/>
                    <pic:cNvPicPr>
                      <a:picLocks noChangeAspect="1" noChangeArrowheads="1"/>
                    </pic:cNvPicPr>
                  </pic:nvPicPr>
                  <pic:blipFill>
                    <a:blip r:embed="rId24"/>
                    <a:srcRect/>
                    <a:stretch>
                      <a:fillRect/>
                    </a:stretch>
                  </pic:blipFill>
                  <pic:spPr bwMode="auto">
                    <a:xfrm>
                      <a:off x="0" y="0"/>
                      <a:ext cx="3067050" cy="590550"/>
                    </a:xfrm>
                    <a:prstGeom prst="rect">
                      <a:avLst/>
                    </a:prstGeom>
                    <a:noFill/>
                    <a:ln w="9525">
                      <a:noFill/>
                      <a:miter lim="800000"/>
                      <a:headEnd/>
                      <a:tailEnd/>
                    </a:ln>
                  </pic:spPr>
                </pic:pic>
              </a:graphicData>
            </a:graphic>
          </wp:inline>
        </w:drawing>
      </w:r>
    </w:p>
    <w:p w:rsidR="00323F19" w:rsidRPr="00323F19" w:rsidRDefault="00323F19" w:rsidP="00323F19">
      <w:pPr>
        <w:pStyle w:val="a5"/>
        <w:shd w:val="clear" w:color="auto" w:fill="FFFFFF"/>
        <w:jc w:val="center"/>
        <w:rPr>
          <w:i/>
        </w:rPr>
      </w:pPr>
      <w:r w:rsidRPr="00323F19">
        <w:rPr>
          <w:b/>
          <w:bCs/>
          <w:i/>
          <w:iCs/>
        </w:rPr>
        <w:t>Рис. 126. Каблучный рычаг</w:t>
      </w:r>
    </w:p>
    <w:p w:rsidR="00C96120" w:rsidRDefault="00C96120" w:rsidP="00546B0B"/>
    <w:p w:rsidR="00C96120" w:rsidRDefault="00C96120" w:rsidP="00546B0B"/>
    <w:p w:rsidR="004A6084" w:rsidRDefault="00546B0B" w:rsidP="00546B0B">
      <w:pPr>
        <w:rPr>
          <w:b/>
          <w:bCs/>
          <w:u w:val="single"/>
        </w:rPr>
      </w:pPr>
      <w:r>
        <w:t>16.</w:t>
      </w:r>
      <w:r w:rsidRPr="004A6084">
        <w:rPr>
          <w:bCs/>
        </w:rPr>
        <w:t xml:space="preserve"> </w:t>
      </w:r>
      <w:r w:rsidR="00D42373">
        <w:t>Тема урока:</w:t>
      </w:r>
      <w:r w:rsidR="00D42373" w:rsidRPr="003C26C0">
        <w:rPr>
          <w:bCs/>
        </w:rPr>
        <w:t xml:space="preserve"> </w:t>
      </w:r>
      <w:r w:rsidR="00D42373" w:rsidRPr="004A6084">
        <w:rPr>
          <w:bCs/>
        </w:rPr>
        <w:t xml:space="preserve"> </w:t>
      </w:r>
      <w:r w:rsidR="00D42373" w:rsidRPr="004A6084">
        <w:rPr>
          <w:b/>
          <w:bCs/>
        </w:rPr>
        <w:t xml:space="preserve"> </w:t>
      </w:r>
      <w:r w:rsidRPr="00546B0B">
        <w:rPr>
          <w:b/>
          <w:bCs/>
          <w:u w:val="single"/>
        </w:rPr>
        <w:t>Обувные молотки, виды, назначение, конструкция</w:t>
      </w:r>
      <w:r w:rsidR="004A6084" w:rsidRPr="00546B0B">
        <w:rPr>
          <w:b/>
          <w:bCs/>
          <w:u w:val="single"/>
        </w:rPr>
        <w:t>.</w:t>
      </w:r>
    </w:p>
    <w:p w:rsidR="001C0348" w:rsidRDefault="001C0348" w:rsidP="001C0348">
      <w:pPr>
        <w:jc w:val="center"/>
        <w:rPr>
          <w:b/>
          <w:bCs/>
          <w:u w:val="single"/>
        </w:rPr>
      </w:pPr>
    </w:p>
    <w:p w:rsidR="001C0348" w:rsidRPr="001C0348" w:rsidRDefault="001C0348" w:rsidP="001C0348">
      <w:pPr>
        <w:jc w:val="center"/>
        <w:rPr>
          <w:i/>
          <w:u w:val="single"/>
        </w:rPr>
      </w:pPr>
      <w:r w:rsidRPr="001C0348">
        <w:rPr>
          <w:i/>
          <w:u w:val="single"/>
        </w:rPr>
        <w:t>Прочитать текст</w:t>
      </w:r>
      <w:proofErr w:type="gramStart"/>
      <w:r w:rsidRPr="001C0348">
        <w:rPr>
          <w:i/>
          <w:u w:val="single"/>
        </w:rPr>
        <w:t xml:space="preserve"> ,</w:t>
      </w:r>
      <w:proofErr w:type="gramEnd"/>
      <w:r w:rsidRPr="001C0348">
        <w:rPr>
          <w:i/>
          <w:u w:val="single"/>
        </w:rPr>
        <w:t xml:space="preserve"> составить конспект.</w:t>
      </w:r>
    </w:p>
    <w:p w:rsidR="005B301A" w:rsidRPr="005B301A" w:rsidRDefault="005B301A" w:rsidP="005B301A">
      <w:pPr>
        <w:pStyle w:val="a5"/>
        <w:shd w:val="clear" w:color="auto" w:fill="FFFFFF"/>
        <w:jc w:val="both"/>
        <w:rPr>
          <w:i/>
        </w:rPr>
      </w:pPr>
      <w:r w:rsidRPr="005B301A">
        <w:rPr>
          <w:i/>
        </w:rPr>
        <w:t>Молотки (рис. 122) при ремонте обуви применяют в основном с гладкой поверхностью бойка. Молоток с неровной поверхностью бойка может сделать поверхность кожи неровной и ее придется стеклить, чтобы устранить следы молотка.</w:t>
      </w:r>
    </w:p>
    <w:p w:rsidR="005B301A" w:rsidRPr="005B301A" w:rsidRDefault="005B301A" w:rsidP="005B301A">
      <w:pPr>
        <w:pStyle w:val="a5"/>
        <w:shd w:val="clear" w:color="auto" w:fill="FFFFFF"/>
        <w:rPr>
          <w:b/>
          <w:bCs/>
          <w:i/>
          <w:iCs/>
          <w:u w:val="single"/>
        </w:rPr>
      </w:pPr>
      <w:r w:rsidRPr="005B301A">
        <w:rPr>
          <w:b/>
          <w:bCs/>
          <w:i/>
          <w:iCs/>
          <w:u w:val="single"/>
        </w:rPr>
        <w:t>Рис. 122. Молотки:</w:t>
      </w:r>
    </w:p>
    <w:p w:rsidR="005B301A" w:rsidRDefault="001D1F87" w:rsidP="005B301A">
      <w:pPr>
        <w:pStyle w:val="a5"/>
        <w:shd w:val="clear" w:color="auto" w:fill="FFFFFF"/>
        <w:rPr>
          <w:b/>
          <w:bCs/>
          <w:i/>
          <w:iCs/>
        </w:rPr>
      </w:pPr>
      <w:r>
        <w:rPr>
          <w:b/>
          <w:bCs/>
          <w:i/>
          <w:iCs/>
          <w:noProof/>
        </w:rPr>
        <w:lastRenderedPageBreak/>
        <w:drawing>
          <wp:anchor distT="0" distB="0" distL="114300" distR="114300" simplePos="0" relativeHeight="251660288" behindDoc="0" locked="0" layoutInCell="1" allowOverlap="1">
            <wp:simplePos x="0" y="0"/>
            <wp:positionH relativeFrom="column">
              <wp:posOffset>-34290</wp:posOffset>
            </wp:positionH>
            <wp:positionV relativeFrom="paragraph">
              <wp:posOffset>99060</wp:posOffset>
            </wp:positionV>
            <wp:extent cx="2430145" cy="1883410"/>
            <wp:effectExtent l="19050" t="0" r="8255" b="0"/>
            <wp:wrapSquare wrapText="bothSides"/>
            <wp:docPr id="11" name="Рисунок 8" descr="Моло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олотки"/>
                    <pic:cNvPicPr>
                      <a:picLocks noChangeAspect="1" noChangeArrowheads="1"/>
                    </pic:cNvPicPr>
                  </pic:nvPicPr>
                  <pic:blipFill>
                    <a:blip r:embed="rId25"/>
                    <a:srcRect/>
                    <a:stretch>
                      <a:fillRect/>
                    </a:stretch>
                  </pic:blipFill>
                  <pic:spPr bwMode="auto">
                    <a:xfrm>
                      <a:off x="0" y="0"/>
                      <a:ext cx="2430145" cy="1883410"/>
                    </a:xfrm>
                    <a:prstGeom prst="rect">
                      <a:avLst/>
                    </a:prstGeom>
                    <a:noFill/>
                    <a:ln w="9525">
                      <a:noFill/>
                      <a:miter lim="800000"/>
                      <a:headEnd/>
                      <a:tailEnd/>
                    </a:ln>
                  </pic:spPr>
                </pic:pic>
              </a:graphicData>
            </a:graphic>
          </wp:anchor>
        </w:drawing>
      </w:r>
      <w:r w:rsidR="005B301A" w:rsidRPr="005B301A">
        <w:rPr>
          <w:b/>
          <w:bCs/>
          <w:i/>
          <w:iCs/>
        </w:rPr>
        <w:t xml:space="preserve">а — французский; </w:t>
      </w:r>
    </w:p>
    <w:p w:rsidR="005B301A" w:rsidRDefault="005B301A" w:rsidP="005B301A">
      <w:pPr>
        <w:pStyle w:val="a5"/>
        <w:shd w:val="clear" w:color="auto" w:fill="FFFFFF"/>
        <w:rPr>
          <w:b/>
          <w:bCs/>
          <w:i/>
          <w:iCs/>
        </w:rPr>
      </w:pPr>
      <w:proofErr w:type="gramStart"/>
      <w:r w:rsidRPr="005B301A">
        <w:rPr>
          <w:b/>
          <w:bCs/>
          <w:i/>
          <w:iCs/>
        </w:rPr>
        <w:t>б</w:t>
      </w:r>
      <w:proofErr w:type="gramEnd"/>
      <w:r w:rsidRPr="005B301A">
        <w:rPr>
          <w:b/>
          <w:bCs/>
          <w:i/>
          <w:iCs/>
        </w:rPr>
        <w:t xml:space="preserve"> — с гладким бойком; </w:t>
      </w:r>
    </w:p>
    <w:p w:rsidR="005B301A" w:rsidRPr="005B301A" w:rsidRDefault="005B301A" w:rsidP="005B301A">
      <w:pPr>
        <w:pStyle w:val="a5"/>
        <w:shd w:val="clear" w:color="auto" w:fill="FFFFFF"/>
        <w:rPr>
          <w:i/>
        </w:rPr>
      </w:pPr>
      <w:proofErr w:type="gramStart"/>
      <w:r w:rsidRPr="005B301A">
        <w:rPr>
          <w:b/>
          <w:bCs/>
          <w:i/>
          <w:iCs/>
        </w:rPr>
        <w:t>в</w:t>
      </w:r>
      <w:proofErr w:type="gramEnd"/>
      <w:r w:rsidRPr="005B301A">
        <w:rPr>
          <w:b/>
          <w:bCs/>
          <w:i/>
          <w:iCs/>
        </w:rPr>
        <w:t xml:space="preserve"> — для забивания гвоздей</w:t>
      </w:r>
    </w:p>
    <w:p w:rsidR="005B301A" w:rsidRDefault="005B301A" w:rsidP="005B301A">
      <w:pPr>
        <w:pStyle w:val="a5"/>
        <w:shd w:val="clear" w:color="auto" w:fill="FFFFFF"/>
        <w:rPr>
          <w:i/>
        </w:rPr>
      </w:pPr>
    </w:p>
    <w:p w:rsidR="005B301A" w:rsidRDefault="005B301A" w:rsidP="005B301A">
      <w:pPr>
        <w:pStyle w:val="a5"/>
        <w:shd w:val="clear" w:color="auto" w:fill="FFFFFF"/>
        <w:rPr>
          <w:i/>
        </w:rPr>
      </w:pPr>
    </w:p>
    <w:p w:rsidR="005B301A" w:rsidRDefault="005B301A" w:rsidP="005B301A">
      <w:pPr>
        <w:pStyle w:val="a5"/>
        <w:shd w:val="clear" w:color="auto" w:fill="FFFFFF"/>
        <w:rPr>
          <w:i/>
        </w:rPr>
      </w:pPr>
    </w:p>
    <w:p w:rsidR="005B301A" w:rsidRDefault="00484383" w:rsidP="005B301A">
      <w:pPr>
        <w:pStyle w:val="a5"/>
        <w:shd w:val="clear" w:color="auto" w:fill="FFFFFF"/>
        <w:rPr>
          <w:i/>
        </w:rPr>
      </w:pPr>
      <w:r w:rsidRPr="00484383">
        <w:rPr>
          <w:i/>
          <w:noProof/>
        </w:rPr>
        <w:drawing>
          <wp:inline distT="0" distB="0" distL="0" distR="0">
            <wp:extent cx="5971071" cy="2009775"/>
            <wp:effectExtent l="19050" t="0" r="0" b="0"/>
            <wp:docPr id="44" name="Рисунок 4" descr="D:\наса\обслуж оборуд\2020060416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аса\обслуж оборуд\20200604165829.jpg"/>
                    <pic:cNvPicPr>
                      <a:picLocks noChangeAspect="1" noChangeArrowheads="1"/>
                    </pic:cNvPicPr>
                  </pic:nvPicPr>
                  <pic:blipFill>
                    <a:blip r:embed="rId26" cstate="print"/>
                    <a:srcRect l="7886" t="21504" r="13256" b="58579"/>
                    <a:stretch>
                      <a:fillRect/>
                    </a:stretch>
                  </pic:blipFill>
                  <pic:spPr bwMode="auto">
                    <a:xfrm>
                      <a:off x="0" y="0"/>
                      <a:ext cx="5971071" cy="2009775"/>
                    </a:xfrm>
                    <a:prstGeom prst="rect">
                      <a:avLst/>
                    </a:prstGeom>
                    <a:noFill/>
                    <a:ln w="9525">
                      <a:noFill/>
                      <a:miter lim="800000"/>
                      <a:headEnd/>
                      <a:tailEnd/>
                    </a:ln>
                  </pic:spPr>
                </pic:pic>
              </a:graphicData>
            </a:graphic>
          </wp:inline>
        </w:drawing>
      </w:r>
    </w:p>
    <w:p w:rsidR="00EE1BAA" w:rsidRPr="00EE1BAA" w:rsidRDefault="00EE1BAA" w:rsidP="005B301A">
      <w:pPr>
        <w:pStyle w:val="a5"/>
        <w:shd w:val="clear" w:color="auto" w:fill="FFFFFF"/>
      </w:pPr>
      <w:r w:rsidRPr="00EE1BAA">
        <w:rPr>
          <w:noProof/>
        </w:rPr>
        <w:drawing>
          <wp:inline distT="0" distB="0" distL="0" distR="0">
            <wp:extent cx="5972175" cy="2066203"/>
            <wp:effectExtent l="19050" t="0" r="9525" b="0"/>
            <wp:docPr id="47" name="Рисунок 14" descr="D:\наса\обслуж оборуд\20200604165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наса\обслуж оборуд\20200604165523.jpg"/>
                    <pic:cNvPicPr>
                      <a:picLocks noChangeAspect="1" noChangeArrowheads="1"/>
                    </pic:cNvPicPr>
                  </pic:nvPicPr>
                  <pic:blipFill>
                    <a:blip r:embed="rId27" cstate="print"/>
                    <a:srcRect l="18659" t="23383" r="2600" b="40299"/>
                    <a:stretch>
                      <a:fillRect/>
                    </a:stretch>
                  </pic:blipFill>
                  <pic:spPr bwMode="auto">
                    <a:xfrm>
                      <a:off x="0" y="0"/>
                      <a:ext cx="5972175" cy="2066203"/>
                    </a:xfrm>
                    <a:prstGeom prst="rect">
                      <a:avLst/>
                    </a:prstGeom>
                    <a:noFill/>
                    <a:ln w="9525">
                      <a:noFill/>
                      <a:miter lim="800000"/>
                      <a:headEnd/>
                      <a:tailEnd/>
                    </a:ln>
                  </pic:spPr>
                </pic:pic>
              </a:graphicData>
            </a:graphic>
          </wp:inline>
        </w:drawing>
      </w:r>
    </w:p>
    <w:p w:rsidR="005B301A" w:rsidRDefault="005B301A" w:rsidP="005B301A">
      <w:pPr>
        <w:pStyle w:val="a5"/>
        <w:shd w:val="clear" w:color="auto" w:fill="FFFFFF"/>
        <w:rPr>
          <w:i/>
        </w:rPr>
      </w:pPr>
      <w:r w:rsidRPr="005B301A">
        <w:rPr>
          <w:i/>
        </w:rPr>
        <w:t xml:space="preserve">Некоторые </w:t>
      </w:r>
      <w:proofErr w:type="spellStart"/>
      <w:r w:rsidRPr="005B301A">
        <w:rPr>
          <w:i/>
        </w:rPr>
        <w:t>ремонтировщики</w:t>
      </w:r>
      <w:proofErr w:type="spellEnd"/>
      <w:r w:rsidRPr="005B301A">
        <w:rPr>
          <w:i/>
        </w:rPr>
        <w:t xml:space="preserve"> считают, что если поверхность бойка не будет рифленой, гвозди будут постоянно отлетать от удара молотка. Происходит это в результате неправильного удара. Неправильный удар получается, когда </w:t>
      </w:r>
      <w:proofErr w:type="spellStart"/>
      <w:r w:rsidRPr="005B301A">
        <w:rPr>
          <w:i/>
        </w:rPr>
        <w:t>ремонтировщик</w:t>
      </w:r>
      <w:proofErr w:type="spellEnd"/>
      <w:r w:rsidRPr="005B301A">
        <w:rPr>
          <w:i/>
        </w:rPr>
        <w:t xml:space="preserve"> работает стоя или же на слишком высоких для него подставках. Такой удар получается еще из-за того, что обувь на колодке удерживается недостаточно прочно. Положение можно исправить, применив молотки с различными бойками.</w:t>
      </w:r>
    </w:p>
    <w:p w:rsidR="005B301A" w:rsidRPr="005B301A" w:rsidRDefault="005B301A" w:rsidP="005B301A">
      <w:pPr>
        <w:pStyle w:val="a5"/>
        <w:shd w:val="clear" w:color="auto" w:fill="FFFFFF"/>
        <w:rPr>
          <w:i/>
        </w:rPr>
      </w:pPr>
      <w:r w:rsidRPr="005B301A">
        <w:rPr>
          <w:i/>
        </w:rPr>
        <w:t>Если надо забить гвозди с большой шляпкой для подбивки подметки или каблука или гвозди с конусообразной головкой и т. д., рекомендуется применять молотки с рифленой поверхностью. Такой молоток не причинит повреждений, а работа будет сделана быстрее.</w:t>
      </w:r>
    </w:p>
    <w:p w:rsidR="009639E2" w:rsidRPr="005B301A" w:rsidRDefault="005B301A" w:rsidP="005B301A">
      <w:pPr>
        <w:pStyle w:val="a5"/>
        <w:shd w:val="clear" w:color="auto" w:fill="FFFFFF"/>
        <w:rPr>
          <w:i/>
        </w:rPr>
      </w:pPr>
      <w:r w:rsidRPr="005B301A">
        <w:rPr>
          <w:i/>
        </w:rPr>
        <w:t>Наибольшей популярностью у сапожников пользуется молоток для забивки гвоздей (тексов). Молоток этот применяется для крепления деревянных каблуков и для обуви с внутр</w:t>
      </w:r>
      <w:r>
        <w:rPr>
          <w:i/>
        </w:rPr>
        <w:t>енней стороны (</w:t>
      </w:r>
      <w:proofErr w:type="gramStart"/>
      <w:r>
        <w:rPr>
          <w:i/>
        </w:rPr>
        <w:t>см</w:t>
      </w:r>
      <w:proofErr w:type="gramEnd"/>
      <w:r>
        <w:rPr>
          <w:i/>
        </w:rPr>
        <w:t>. рис. 122, в)</w:t>
      </w:r>
    </w:p>
    <w:p w:rsidR="009639E2" w:rsidRDefault="009639E2" w:rsidP="005B301A">
      <w:pPr>
        <w:rPr>
          <w:i/>
        </w:rPr>
      </w:pPr>
      <w:r w:rsidRPr="009639E2">
        <w:rPr>
          <w:b/>
          <w:bCs/>
          <w:i/>
        </w:rPr>
        <w:lastRenderedPageBreak/>
        <w:t>Сапожный молоток</w:t>
      </w:r>
      <w:r w:rsidRPr="009639E2">
        <w:rPr>
          <w:i/>
        </w:rPr>
        <w:t> – для сборки обуви (затяжки, сколачивания, забивания шпилек и гвоздей). Хвостовая часть у молотка удлиненная и изогнутая, у бойка выпуклая поверхность. Вес молотка 350 гр. </w:t>
      </w:r>
    </w:p>
    <w:p w:rsidR="009639E2" w:rsidRPr="009639E2" w:rsidRDefault="009639E2" w:rsidP="002F1A9B">
      <w:pPr>
        <w:pStyle w:val="a5"/>
        <w:shd w:val="clear" w:color="auto" w:fill="FFFFFF"/>
        <w:spacing w:before="0" w:beforeAutospacing="0" w:after="0" w:afterAutospacing="0"/>
        <w:rPr>
          <w:i/>
        </w:rPr>
      </w:pPr>
      <w:r w:rsidRPr="009639E2">
        <w:rPr>
          <w:b/>
          <w:bCs/>
          <w:i/>
        </w:rPr>
        <w:t>Плиточный молоток</w:t>
      </w:r>
      <w:r w:rsidRPr="009639E2">
        <w:rPr>
          <w:i/>
        </w:rPr>
        <w:t xml:space="preserve"> применяется при уплотнении </w:t>
      </w:r>
      <w:proofErr w:type="gramStart"/>
      <w:r w:rsidRPr="009639E2">
        <w:rPr>
          <w:i/>
        </w:rPr>
        <w:t>кожаных</w:t>
      </w:r>
      <w:proofErr w:type="gramEnd"/>
      <w:r w:rsidRPr="009639E2">
        <w:rPr>
          <w:i/>
        </w:rPr>
        <w:t xml:space="preserve"> детали низа обуви – подошвы, задники, стельки. На рабочей части молотка каждый конец снабжен бойком. Весит молоток 300 гр. Для выколачивания кожи, помимо плиточного молотка, применяют стальную прямоугольную плитку 180 </w:t>
      </w:r>
      <w:proofErr w:type="spellStart"/>
      <w:r w:rsidRPr="009639E2">
        <w:rPr>
          <w:i/>
        </w:rPr>
        <w:t>х</w:t>
      </w:r>
      <w:proofErr w:type="spellEnd"/>
      <w:r w:rsidRPr="009639E2">
        <w:rPr>
          <w:i/>
        </w:rPr>
        <w:t xml:space="preserve"> 130 </w:t>
      </w:r>
      <w:proofErr w:type="spellStart"/>
      <w:r w:rsidRPr="009639E2">
        <w:rPr>
          <w:i/>
        </w:rPr>
        <w:t>х</w:t>
      </w:r>
      <w:proofErr w:type="spellEnd"/>
      <w:r w:rsidRPr="009639E2">
        <w:rPr>
          <w:i/>
        </w:rPr>
        <w:t xml:space="preserve"> 30 мм. У рабочей стороны плитки строганная либо фрезерованная плоскость.</w:t>
      </w:r>
      <w:r w:rsidRPr="009639E2">
        <w:rPr>
          <w:i/>
        </w:rPr>
        <w:br/>
      </w:r>
    </w:p>
    <w:p w:rsidR="009639E2" w:rsidRPr="009639E2" w:rsidRDefault="009639E2" w:rsidP="00546B0B"/>
    <w:p w:rsidR="004A6084" w:rsidRDefault="004A6084">
      <w:pPr>
        <w:rPr>
          <w:b/>
          <w:bCs/>
          <w:u w:val="single"/>
        </w:rPr>
      </w:pPr>
      <w:r>
        <w:t>17.</w:t>
      </w:r>
      <w:r w:rsidRPr="004A6084">
        <w:rPr>
          <w:bCs/>
        </w:rPr>
        <w:t xml:space="preserve"> </w:t>
      </w:r>
      <w:r w:rsidR="00D42373">
        <w:t>Тема урока:</w:t>
      </w:r>
      <w:r w:rsidR="00D42373" w:rsidRPr="003C26C0">
        <w:rPr>
          <w:bCs/>
        </w:rPr>
        <w:t xml:space="preserve"> </w:t>
      </w:r>
      <w:r w:rsidR="00D42373" w:rsidRPr="004A6084">
        <w:rPr>
          <w:bCs/>
        </w:rPr>
        <w:t xml:space="preserve"> </w:t>
      </w:r>
      <w:r w:rsidR="00D42373" w:rsidRPr="004A6084">
        <w:rPr>
          <w:b/>
          <w:bCs/>
        </w:rPr>
        <w:t xml:space="preserve"> </w:t>
      </w:r>
      <w:r w:rsidRPr="00546B0B">
        <w:rPr>
          <w:b/>
          <w:bCs/>
          <w:u w:val="single"/>
        </w:rPr>
        <w:t>Техника безопасности при работе</w:t>
      </w:r>
    </w:p>
    <w:p w:rsidR="001C0348" w:rsidRPr="001C0348" w:rsidRDefault="001C0348" w:rsidP="001C0348">
      <w:pPr>
        <w:jc w:val="center"/>
        <w:rPr>
          <w:i/>
          <w:u w:val="single"/>
        </w:rPr>
      </w:pPr>
      <w:r w:rsidRPr="001C0348">
        <w:rPr>
          <w:i/>
          <w:u w:val="single"/>
        </w:rPr>
        <w:t>Прочитать текст</w:t>
      </w:r>
      <w:proofErr w:type="gramStart"/>
      <w:r w:rsidRPr="001C0348">
        <w:rPr>
          <w:i/>
          <w:u w:val="single"/>
        </w:rPr>
        <w:t xml:space="preserve"> ,</w:t>
      </w:r>
      <w:proofErr w:type="gramEnd"/>
      <w:r w:rsidRPr="001C0348">
        <w:rPr>
          <w:i/>
          <w:u w:val="single"/>
        </w:rPr>
        <w:t xml:space="preserve"> составить конспект.</w:t>
      </w:r>
    </w:p>
    <w:p w:rsidR="002F1A9B" w:rsidRDefault="002F1A9B">
      <w:pPr>
        <w:rPr>
          <w:b/>
          <w:bCs/>
          <w:u w:val="single"/>
        </w:rPr>
      </w:pPr>
    </w:p>
    <w:p w:rsidR="002F1A9B" w:rsidRPr="009639E2" w:rsidRDefault="002F1A9B" w:rsidP="002F1A9B">
      <w:pPr>
        <w:pStyle w:val="a5"/>
        <w:shd w:val="clear" w:color="auto" w:fill="FFFFFF"/>
        <w:spacing w:before="0" w:beforeAutospacing="0" w:after="0" w:afterAutospacing="0"/>
        <w:rPr>
          <w:i/>
        </w:rPr>
      </w:pPr>
      <w:r w:rsidRPr="009639E2">
        <w:rPr>
          <w:i/>
        </w:rPr>
        <w:t> </w:t>
      </w:r>
      <w:r w:rsidRPr="009639E2">
        <w:rPr>
          <w:b/>
          <w:bCs/>
          <w:i/>
        </w:rPr>
        <w:t>Технические требования к сапожным молоткам:</w:t>
      </w:r>
      <w:r w:rsidRPr="009639E2">
        <w:rPr>
          <w:i/>
        </w:rPr>
        <w:br/>
        <w:t>• Для изготовления молотка нужна конструкционная сталь, боек вместе с рабочей частью хвостовика должны закаливаться и полироваться;</w:t>
      </w:r>
      <w:r w:rsidRPr="009639E2">
        <w:rPr>
          <w:i/>
        </w:rPr>
        <w:br/>
      </w:r>
      <w:r w:rsidRPr="009639E2">
        <w:rPr>
          <w:i/>
        </w:rPr>
        <w:br/>
        <w:t>• Молоток требует тщательной отшлифовки, боек и хвостовик должны быть без пороков;</w:t>
      </w:r>
      <w:r w:rsidRPr="009639E2">
        <w:rPr>
          <w:i/>
        </w:rPr>
        <w:br/>
      </w:r>
      <w:r w:rsidRPr="009639E2">
        <w:rPr>
          <w:i/>
        </w:rPr>
        <w:br/>
        <w:t>• Нерабочая часть может иметь раковину глубиной до 0,75 мм. Недопустимы заусенцы и острые ребра на молотке;</w:t>
      </w:r>
      <w:r w:rsidRPr="009639E2">
        <w:rPr>
          <w:i/>
        </w:rPr>
        <w:br/>
      </w:r>
      <w:r w:rsidRPr="009639E2">
        <w:rPr>
          <w:i/>
        </w:rPr>
        <w:br/>
        <w:t> • Для ручек молотков используют древесину твердых пород. На древесине не допускаются сучки, трещины, не должно быть признаков гниения и разрушения. Сама по себе древесина должна быть прямолинейной. На ручке должна плотная насадка.</w:t>
      </w:r>
    </w:p>
    <w:p w:rsidR="002F1A9B" w:rsidRPr="009639E2" w:rsidRDefault="002F1A9B" w:rsidP="002F1A9B">
      <w:pPr>
        <w:pStyle w:val="a5"/>
        <w:shd w:val="clear" w:color="auto" w:fill="FFFFFF"/>
        <w:spacing w:before="0" w:beforeAutospacing="0" w:after="0" w:afterAutospacing="0"/>
        <w:rPr>
          <w:i/>
        </w:rPr>
      </w:pPr>
      <w:r w:rsidRPr="009639E2">
        <w:rPr>
          <w:b/>
          <w:bCs/>
          <w:i/>
        </w:rPr>
        <w:t>Требования к ручному инструменту для ремонта обуви:</w:t>
      </w:r>
    </w:p>
    <w:p w:rsidR="002F1A9B" w:rsidRPr="009639E2" w:rsidRDefault="002F1A9B" w:rsidP="002F1A9B">
      <w:pPr>
        <w:pStyle w:val="a5"/>
        <w:shd w:val="clear" w:color="auto" w:fill="FFFFFF"/>
        <w:spacing w:before="0" w:beforeAutospacing="0" w:after="0" w:afterAutospacing="0"/>
        <w:rPr>
          <w:i/>
        </w:rPr>
      </w:pPr>
      <w:r w:rsidRPr="009639E2">
        <w:rPr>
          <w:i/>
        </w:rPr>
        <w:br/>
        <w:t> • на металлических деталях инструмента не должно быть никаких расслоений, трещин, заусенцев;</w:t>
      </w:r>
      <w:r w:rsidRPr="009639E2">
        <w:rPr>
          <w:i/>
        </w:rPr>
        <w:br/>
        <w:t> • должны быть притуплены нерабочие кромки. Обязательно прочное сцепление металлических покрытий с основным материалом. Не должно быть никаких сколов, шелушения, вздутий, растрескиваний. У металлических покрытий должно быть прочное сцепление, пластмассовые детали должны быть без заусенцев, трещин, острых кромок и.т.п.</w:t>
      </w:r>
      <w:r w:rsidRPr="009639E2">
        <w:rPr>
          <w:i/>
        </w:rPr>
        <w:br/>
        <w:t> • для ручек подходит древесина твердых лиственных пород. На древесине не должно быть трещин, гнили;</w:t>
      </w:r>
      <w:r w:rsidRPr="009639E2">
        <w:rPr>
          <w:i/>
        </w:rPr>
        <w:br/>
        <w:t> • должна быть остро заточенной режущая кромка инструмента, которую никоим образом недопустимо выкрашивать. Влажность древесных деталей 3 ± 2%.</w:t>
      </w:r>
    </w:p>
    <w:p w:rsidR="002F1A9B" w:rsidRDefault="002F1A9B">
      <w:pPr>
        <w:rPr>
          <w:b/>
          <w:bCs/>
          <w:u w:val="single"/>
        </w:rPr>
      </w:pPr>
    </w:p>
    <w:p w:rsidR="009639E2" w:rsidRDefault="009639E2"/>
    <w:p w:rsidR="004A6084" w:rsidRDefault="004A6084">
      <w:pPr>
        <w:rPr>
          <w:b/>
          <w:bCs/>
          <w:u w:val="single"/>
        </w:rPr>
      </w:pPr>
      <w:r w:rsidRPr="003A1B75">
        <w:t>18.</w:t>
      </w:r>
      <w:r w:rsidR="00D42373" w:rsidRPr="003A1B75">
        <w:t xml:space="preserve"> Тема урока:</w:t>
      </w:r>
      <w:r w:rsidR="00D42373" w:rsidRPr="003A1B75">
        <w:rPr>
          <w:bCs/>
        </w:rPr>
        <w:t xml:space="preserve">  </w:t>
      </w:r>
      <w:r w:rsidR="00D42373" w:rsidRPr="003A1B75">
        <w:rPr>
          <w:b/>
          <w:bCs/>
        </w:rPr>
        <w:t xml:space="preserve"> </w:t>
      </w:r>
      <w:r w:rsidRPr="003A1B75">
        <w:rPr>
          <w:b/>
          <w:bCs/>
        </w:rPr>
        <w:t xml:space="preserve"> </w:t>
      </w:r>
      <w:r w:rsidRPr="003A1B75">
        <w:rPr>
          <w:b/>
          <w:bCs/>
          <w:u w:val="single"/>
        </w:rPr>
        <w:t>Полировочный инструмент Отводки. Накладные колесики.</w:t>
      </w:r>
    </w:p>
    <w:p w:rsidR="001C0348" w:rsidRPr="001C0348" w:rsidRDefault="001C0348" w:rsidP="001C0348">
      <w:pPr>
        <w:jc w:val="center"/>
        <w:rPr>
          <w:i/>
          <w:u w:val="single"/>
        </w:rPr>
      </w:pPr>
      <w:r w:rsidRPr="001C0348">
        <w:rPr>
          <w:i/>
          <w:u w:val="single"/>
        </w:rPr>
        <w:t>Прочитать текст</w:t>
      </w:r>
      <w:proofErr w:type="gramStart"/>
      <w:r w:rsidRPr="001C0348">
        <w:rPr>
          <w:i/>
          <w:u w:val="single"/>
        </w:rPr>
        <w:t xml:space="preserve"> ,</w:t>
      </w:r>
      <w:proofErr w:type="gramEnd"/>
      <w:r w:rsidRPr="001C0348">
        <w:rPr>
          <w:i/>
          <w:u w:val="single"/>
        </w:rPr>
        <w:t xml:space="preserve"> составить конспект.</w:t>
      </w:r>
    </w:p>
    <w:p w:rsidR="003A1B75" w:rsidRDefault="003A1B75">
      <w:pPr>
        <w:rPr>
          <w:bCs/>
        </w:rPr>
      </w:pPr>
    </w:p>
    <w:p w:rsidR="00A82D14" w:rsidRPr="003A1B75" w:rsidRDefault="00A82D14">
      <w:pPr>
        <w:rPr>
          <w:bCs/>
        </w:rPr>
      </w:pPr>
      <w:r w:rsidRPr="00A82D14">
        <w:rPr>
          <w:bCs/>
          <w:noProof/>
        </w:rPr>
        <w:drawing>
          <wp:inline distT="0" distB="0" distL="0" distR="0">
            <wp:extent cx="6000750" cy="1238250"/>
            <wp:effectExtent l="19050" t="0" r="0" b="0"/>
            <wp:docPr id="9" name="Рисунок 4" descr="D:\наса\обслуж оборуд\2020060416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аса\обслуж оборуд\20200604165829.jpg"/>
                    <pic:cNvPicPr>
                      <a:picLocks noChangeAspect="1" noChangeArrowheads="1"/>
                    </pic:cNvPicPr>
                  </pic:nvPicPr>
                  <pic:blipFill>
                    <a:blip r:embed="rId28" cstate="print"/>
                    <a:srcRect l="7886" t="41010" r="13256" b="46799"/>
                    <a:stretch>
                      <a:fillRect/>
                    </a:stretch>
                  </pic:blipFill>
                  <pic:spPr bwMode="auto">
                    <a:xfrm>
                      <a:off x="0" y="0"/>
                      <a:ext cx="6000750" cy="1238250"/>
                    </a:xfrm>
                    <a:prstGeom prst="rect">
                      <a:avLst/>
                    </a:prstGeom>
                    <a:noFill/>
                    <a:ln w="9525">
                      <a:noFill/>
                      <a:miter lim="800000"/>
                      <a:headEnd/>
                      <a:tailEnd/>
                    </a:ln>
                  </pic:spPr>
                </pic:pic>
              </a:graphicData>
            </a:graphic>
          </wp:inline>
        </w:drawing>
      </w:r>
    </w:p>
    <w:p w:rsidR="00546B0B" w:rsidRDefault="00A82D14" w:rsidP="003A1B75">
      <w:pPr>
        <w:rPr>
          <w:bCs/>
          <w:color w:val="FF0000"/>
        </w:rPr>
      </w:pPr>
      <w:r w:rsidRPr="00A82D14">
        <w:rPr>
          <w:bCs/>
          <w:noProof/>
          <w:color w:val="FF0000"/>
        </w:rPr>
        <w:lastRenderedPageBreak/>
        <w:drawing>
          <wp:inline distT="0" distB="0" distL="0" distR="0">
            <wp:extent cx="5743575" cy="803012"/>
            <wp:effectExtent l="19050" t="0" r="9525" b="0"/>
            <wp:docPr id="6" name="Рисунок 14" descr="D:\наса\обслуж оборуд\20200604165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наса\обслуж оборуд\20200604165523.jpg"/>
                    <pic:cNvPicPr>
                      <a:picLocks noChangeAspect="1" noChangeArrowheads="1"/>
                    </pic:cNvPicPr>
                  </pic:nvPicPr>
                  <pic:blipFill>
                    <a:blip r:embed="rId29" cstate="print"/>
                    <a:srcRect l="18659" t="58457" r="2600" b="26866"/>
                    <a:stretch>
                      <a:fillRect/>
                    </a:stretch>
                  </pic:blipFill>
                  <pic:spPr bwMode="auto">
                    <a:xfrm>
                      <a:off x="0" y="0"/>
                      <a:ext cx="5743575" cy="803012"/>
                    </a:xfrm>
                    <a:prstGeom prst="rect">
                      <a:avLst/>
                    </a:prstGeom>
                    <a:noFill/>
                    <a:ln w="9525">
                      <a:noFill/>
                      <a:miter lim="800000"/>
                      <a:headEnd/>
                      <a:tailEnd/>
                    </a:ln>
                  </pic:spPr>
                </pic:pic>
              </a:graphicData>
            </a:graphic>
          </wp:inline>
        </w:drawing>
      </w:r>
      <w:r w:rsidR="003A1B75" w:rsidRPr="003A1B75">
        <w:rPr>
          <w:bCs/>
          <w:noProof/>
          <w:color w:val="FF0000"/>
        </w:rPr>
        <w:drawing>
          <wp:inline distT="0" distB="0" distL="0" distR="0">
            <wp:extent cx="5700252" cy="7772400"/>
            <wp:effectExtent l="19050" t="0" r="0" b="0"/>
            <wp:docPr id="38" name="Рисунок 17" descr="D:\наса\обслуж оборуд\2020060416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аса\обслуж оборуд\20200604165559.jpg"/>
                    <pic:cNvPicPr>
                      <a:picLocks noChangeAspect="1" noChangeArrowheads="1"/>
                    </pic:cNvPicPr>
                  </pic:nvPicPr>
                  <pic:blipFill>
                    <a:blip r:embed="rId30" cstate="print"/>
                    <a:srcRect l="7490" t="2883" r="10324" b="4401"/>
                    <a:stretch>
                      <a:fillRect/>
                    </a:stretch>
                  </pic:blipFill>
                  <pic:spPr bwMode="auto">
                    <a:xfrm>
                      <a:off x="0" y="0"/>
                      <a:ext cx="5707568" cy="7782376"/>
                    </a:xfrm>
                    <a:prstGeom prst="rect">
                      <a:avLst/>
                    </a:prstGeom>
                    <a:noFill/>
                    <a:ln w="9525">
                      <a:noFill/>
                      <a:miter lim="800000"/>
                      <a:headEnd/>
                      <a:tailEnd/>
                    </a:ln>
                  </pic:spPr>
                </pic:pic>
              </a:graphicData>
            </a:graphic>
          </wp:inline>
        </w:drawing>
      </w:r>
    </w:p>
    <w:p w:rsidR="00B914AD" w:rsidRDefault="00B914AD" w:rsidP="003A1B75">
      <w:pPr>
        <w:rPr>
          <w:bCs/>
          <w:color w:val="FF0000"/>
        </w:rPr>
      </w:pPr>
    </w:p>
    <w:p w:rsidR="003A1B75" w:rsidRPr="002F1A9B" w:rsidRDefault="003A1B75" w:rsidP="003A1B75">
      <w:pPr>
        <w:rPr>
          <w:bCs/>
          <w:color w:val="FF0000"/>
        </w:rPr>
      </w:pPr>
      <w:r w:rsidRPr="003A1B75">
        <w:rPr>
          <w:bCs/>
          <w:noProof/>
          <w:color w:val="FF0000"/>
        </w:rPr>
        <w:lastRenderedPageBreak/>
        <w:drawing>
          <wp:inline distT="0" distB="0" distL="0" distR="0">
            <wp:extent cx="5848350" cy="2028825"/>
            <wp:effectExtent l="19050" t="0" r="0" b="0"/>
            <wp:docPr id="39" name="Рисунок 21" descr="D:\наса\обслуж оборуд\2020060416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наса\обслуж оборуд\20200604165653.jpg"/>
                    <pic:cNvPicPr>
                      <a:picLocks noChangeAspect="1" noChangeArrowheads="1"/>
                    </pic:cNvPicPr>
                  </pic:nvPicPr>
                  <pic:blipFill>
                    <a:blip r:embed="rId31" cstate="print"/>
                    <a:srcRect l="8078" t="10606" r="17876" b="70122"/>
                    <a:stretch>
                      <a:fillRect/>
                    </a:stretch>
                  </pic:blipFill>
                  <pic:spPr bwMode="auto">
                    <a:xfrm>
                      <a:off x="0" y="0"/>
                      <a:ext cx="5848350" cy="2028825"/>
                    </a:xfrm>
                    <a:prstGeom prst="rect">
                      <a:avLst/>
                    </a:prstGeom>
                    <a:noFill/>
                    <a:ln w="9525">
                      <a:noFill/>
                      <a:miter lim="800000"/>
                      <a:headEnd/>
                      <a:tailEnd/>
                    </a:ln>
                  </pic:spPr>
                </pic:pic>
              </a:graphicData>
            </a:graphic>
          </wp:inline>
        </w:drawing>
      </w:r>
    </w:p>
    <w:p w:rsidR="00546B0B" w:rsidRPr="002F1A9B" w:rsidRDefault="00546B0B" w:rsidP="00756B57">
      <w:pPr>
        <w:jc w:val="center"/>
        <w:rPr>
          <w:bCs/>
          <w:color w:val="FF0000"/>
        </w:rPr>
      </w:pPr>
    </w:p>
    <w:p w:rsidR="001C0348" w:rsidRDefault="001C0348"/>
    <w:p w:rsidR="00DD6240" w:rsidRDefault="004A6084">
      <w:pPr>
        <w:rPr>
          <w:bCs/>
        </w:rPr>
      </w:pPr>
      <w:r w:rsidRPr="00DD6240">
        <w:t>19.</w:t>
      </w:r>
      <w:r w:rsidRPr="00DD6240">
        <w:rPr>
          <w:bCs/>
        </w:rPr>
        <w:t xml:space="preserve"> </w:t>
      </w:r>
      <w:r w:rsidR="00D42373" w:rsidRPr="00DD6240">
        <w:t>Тема урока:</w:t>
      </w:r>
      <w:r w:rsidR="00D42373" w:rsidRPr="00DD6240">
        <w:rPr>
          <w:bCs/>
        </w:rPr>
        <w:t xml:space="preserve">  </w:t>
      </w:r>
      <w:r w:rsidR="00D42373" w:rsidRPr="00DD6240">
        <w:rPr>
          <w:b/>
          <w:bCs/>
        </w:rPr>
        <w:t xml:space="preserve">  </w:t>
      </w:r>
      <w:r w:rsidRPr="00DD6240">
        <w:rPr>
          <w:bCs/>
        </w:rPr>
        <w:t xml:space="preserve">Утюжки, гладилки, </w:t>
      </w:r>
      <w:proofErr w:type="spellStart"/>
      <w:r w:rsidRPr="00DD6240">
        <w:rPr>
          <w:bCs/>
        </w:rPr>
        <w:t>токмачи</w:t>
      </w:r>
      <w:proofErr w:type="spellEnd"/>
      <w:proofErr w:type="gramStart"/>
      <w:r w:rsidRPr="00DD6240">
        <w:rPr>
          <w:bCs/>
        </w:rPr>
        <w:t xml:space="preserve"> ,</w:t>
      </w:r>
      <w:proofErr w:type="gramEnd"/>
      <w:r w:rsidRPr="00DD6240">
        <w:rPr>
          <w:bCs/>
        </w:rPr>
        <w:t>урезники. Виды и назначение</w:t>
      </w:r>
    </w:p>
    <w:p w:rsidR="001C0348" w:rsidRDefault="001C0348" w:rsidP="001C0348">
      <w:pPr>
        <w:jc w:val="center"/>
        <w:rPr>
          <w:i/>
          <w:u w:val="single"/>
        </w:rPr>
      </w:pPr>
      <w:r w:rsidRPr="001C0348">
        <w:rPr>
          <w:i/>
          <w:u w:val="single"/>
        </w:rPr>
        <w:t>Прочитать текст</w:t>
      </w:r>
      <w:proofErr w:type="gramStart"/>
      <w:r w:rsidRPr="001C0348">
        <w:rPr>
          <w:i/>
          <w:u w:val="single"/>
        </w:rPr>
        <w:t xml:space="preserve"> ,</w:t>
      </w:r>
      <w:proofErr w:type="gramEnd"/>
      <w:r w:rsidRPr="001C0348">
        <w:rPr>
          <w:i/>
          <w:u w:val="single"/>
        </w:rPr>
        <w:t xml:space="preserve"> составить конспект.</w:t>
      </w:r>
    </w:p>
    <w:p w:rsidR="00BE1A6B" w:rsidRPr="00337DC7" w:rsidRDefault="00BE1A6B" w:rsidP="00BE1A6B">
      <w:pPr>
        <w:pStyle w:val="a5"/>
        <w:spacing w:before="0" w:beforeAutospacing="0" w:after="0" w:afterAutospacing="0"/>
      </w:pPr>
      <w:r w:rsidRPr="00337DC7">
        <w:rPr>
          <w:b/>
          <w:bCs/>
        </w:rPr>
        <w:t>Гладилка — </w:t>
      </w:r>
      <w:r w:rsidRPr="00337DC7">
        <w:t>предназначена для разглаживания и полирования ходовой поверхности кожаной подошвы или подмётки. Представляет собой металлический стержень с одной или двумя ручками по концам.</w:t>
      </w:r>
    </w:p>
    <w:p w:rsidR="00BE1A6B" w:rsidRPr="00337DC7" w:rsidRDefault="00BE1A6B" w:rsidP="00BE1A6B">
      <w:pPr>
        <w:pStyle w:val="a5"/>
        <w:spacing w:before="0" w:beforeAutospacing="0" w:after="0" w:afterAutospacing="0"/>
      </w:pPr>
      <w:r w:rsidRPr="00337DC7">
        <w:t>Корпус полировочного инструмента изготавливают из стали. Рабочую часть шлифуют, а полирующие поверхности полируют. Металлическую часть плотно вставляют в деревянную ручку. Перед использованием полировочный инструмент обычно нагревают.</w:t>
      </w:r>
    </w:p>
    <w:p w:rsidR="00BE1A6B" w:rsidRPr="001C0348" w:rsidRDefault="00BE1A6B" w:rsidP="00BE1A6B">
      <w:pPr>
        <w:rPr>
          <w:i/>
          <w:u w:val="single"/>
        </w:rPr>
      </w:pPr>
    </w:p>
    <w:p w:rsidR="00BE1A6B" w:rsidRDefault="00BE1A6B" w:rsidP="00BE1A6B">
      <w:r>
        <w:rPr>
          <w:noProof/>
        </w:rPr>
        <w:drawing>
          <wp:anchor distT="0" distB="0" distL="114300" distR="114300" simplePos="0" relativeHeight="251672576" behindDoc="1" locked="0" layoutInCell="1" allowOverlap="1">
            <wp:simplePos x="0" y="0"/>
            <wp:positionH relativeFrom="column">
              <wp:posOffset>-308610</wp:posOffset>
            </wp:positionH>
            <wp:positionV relativeFrom="paragraph">
              <wp:posOffset>28575</wp:posOffset>
            </wp:positionV>
            <wp:extent cx="2562225" cy="1714500"/>
            <wp:effectExtent l="19050" t="0" r="9525" b="0"/>
            <wp:wrapTight wrapText="bothSides">
              <wp:wrapPolygon edited="0">
                <wp:start x="-161" y="0"/>
                <wp:lineTo x="-161" y="21360"/>
                <wp:lineTo x="21680" y="21360"/>
                <wp:lineTo x="21680" y="0"/>
                <wp:lineTo x="-161" y="0"/>
              </wp:wrapPolygon>
            </wp:wrapTight>
            <wp:docPr id="46" name="Рисунок 46" descr="http://globuss24.ru/wp-content/images/doc/hello_html_m74e997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globuss24.ru/wp-content/images/doc/hello_html_m74e9977c.png"/>
                    <pic:cNvPicPr>
                      <a:picLocks noChangeAspect="1" noChangeArrowheads="1"/>
                    </pic:cNvPicPr>
                  </pic:nvPicPr>
                  <pic:blipFill>
                    <a:blip r:embed="rId32"/>
                    <a:srcRect/>
                    <a:stretch>
                      <a:fillRect/>
                    </a:stretch>
                  </pic:blipFill>
                  <pic:spPr bwMode="auto">
                    <a:xfrm>
                      <a:off x="0" y="0"/>
                      <a:ext cx="2562225" cy="1714500"/>
                    </a:xfrm>
                    <a:prstGeom prst="rect">
                      <a:avLst/>
                    </a:prstGeom>
                    <a:noFill/>
                    <a:ln w="9525">
                      <a:noFill/>
                      <a:miter lim="800000"/>
                      <a:headEnd/>
                      <a:tailEnd/>
                    </a:ln>
                  </pic:spPr>
                </pic:pic>
              </a:graphicData>
            </a:graphic>
          </wp:anchor>
        </w:drawing>
      </w:r>
      <w:proofErr w:type="spellStart"/>
      <w:r w:rsidRPr="00337DC7">
        <w:t>а</w:t>
      </w:r>
      <w:proofErr w:type="gramStart"/>
      <w:r w:rsidRPr="00337DC7">
        <w:t>,б</w:t>
      </w:r>
      <w:proofErr w:type="spellEnd"/>
      <w:proofErr w:type="gramEnd"/>
      <w:r w:rsidRPr="00337DC7">
        <w:t xml:space="preserve"> – для ходовой поверхности,</w:t>
      </w:r>
    </w:p>
    <w:p w:rsidR="001C0348" w:rsidRDefault="00BE1A6B" w:rsidP="00BE1A6B">
      <w:pPr>
        <w:rPr>
          <w:bCs/>
          <w:noProof/>
        </w:rPr>
      </w:pPr>
      <w:r w:rsidRPr="00337DC7">
        <w:t xml:space="preserve"> </w:t>
      </w:r>
      <w:proofErr w:type="gramStart"/>
      <w:r w:rsidRPr="00337DC7">
        <w:t>в</w:t>
      </w:r>
      <w:proofErr w:type="gramEnd"/>
      <w:r w:rsidRPr="00337DC7">
        <w:t xml:space="preserve"> – для пяточной части</w:t>
      </w:r>
      <w:r>
        <w:rPr>
          <w:bCs/>
          <w:noProof/>
        </w:rPr>
        <w:t xml:space="preserve"> </w:t>
      </w:r>
    </w:p>
    <w:p w:rsidR="00BE1A6B" w:rsidRDefault="00BE1A6B" w:rsidP="00BE1A6B">
      <w:pPr>
        <w:rPr>
          <w:bCs/>
          <w:noProof/>
        </w:rPr>
      </w:pPr>
    </w:p>
    <w:p w:rsidR="00BE1A6B" w:rsidRDefault="00BE1A6B" w:rsidP="00BE1A6B">
      <w:pPr>
        <w:rPr>
          <w:bCs/>
          <w:noProof/>
        </w:rPr>
      </w:pPr>
    </w:p>
    <w:p w:rsidR="00BE1A6B" w:rsidRDefault="00BE1A6B" w:rsidP="00BE1A6B">
      <w:pPr>
        <w:rPr>
          <w:bCs/>
          <w:noProof/>
        </w:rPr>
      </w:pPr>
    </w:p>
    <w:p w:rsidR="00BE1A6B" w:rsidRDefault="00BE1A6B" w:rsidP="00BE1A6B">
      <w:pPr>
        <w:rPr>
          <w:bCs/>
          <w:noProof/>
        </w:rPr>
      </w:pPr>
    </w:p>
    <w:p w:rsidR="00BE1A6B" w:rsidRDefault="00BE1A6B" w:rsidP="00BE1A6B">
      <w:pPr>
        <w:rPr>
          <w:bCs/>
          <w:noProof/>
        </w:rPr>
      </w:pPr>
    </w:p>
    <w:p w:rsidR="00BE1A6B" w:rsidRDefault="00BE1A6B" w:rsidP="00BE1A6B">
      <w:pPr>
        <w:rPr>
          <w:bCs/>
          <w:noProof/>
        </w:rPr>
      </w:pPr>
    </w:p>
    <w:p w:rsidR="00BE1A6B" w:rsidRDefault="00BE1A6B" w:rsidP="00BE1A6B">
      <w:pPr>
        <w:rPr>
          <w:bCs/>
          <w:noProof/>
        </w:rPr>
      </w:pPr>
    </w:p>
    <w:p w:rsidR="00BE1A6B" w:rsidRDefault="00BE1A6B" w:rsidP="00BE1A6B">
      <w:pPr>
        <w:rPr>
          <w:bCs/>
          <w:noProof/>
        </w:rPr>
      </w:pPr>
    </w:p>
    <w:p w:rsidR="00BE1A6B" w:rsidRDefault="00BE1A6B" w:rsidP="00BE1A6B">
      <w:pPr>
        <w:rPr>
          <w:bCs/>
          <w:noProof/>
        </w:rPr>
      </w:pPr>
    </w:p>
    <w:p w:rsidR="00BE1A6B" w:rsidRDefault="00BE1A6B" w:rsidP="00BE1A6B">
      <w:pPr>
        <w:rPr>
          <w:bCs/>
          <w:noProof/>
        </w:rPr>
      </w:pPr>
    </w:p>
    <w:p w:rsidR="00BE1A6B" w:rsidRPr="00DD6240" w:rsidRDefault="00BE1A6B" w:rsidP="00BE1A6B">
      <w:pPr>
        <w:rPr>
          <w:bCs/>
        </w:rPr>
      </w:pPr>
    </w:p>
    <w:p w:rsidR="00BE1A6B" w:rsidRPr="00337DC7" w:rsidRDefault="0006488E" w:rsidP="00BE1A6B">
      <w:pPr>
        <w:pStyle w:val="a5"/>
        <w:spacing w:before="0" w:beforeAutospacing="0" w:after="0" w:afterAutospacing="0"/>
      </w:pPr>
      <w:r w:rsidRPr="0006488E">
        <w:rPr>
          <w:bCs/>
          <w:noProof/>
          <w:color w:val="FF0000"/>
        </w:rPr>
        <w:drawing>
          <wp:inline distT="0" distB="0" distL="0" distR="0">
            <wp:extent cx="3589455" cy="2800350"/>
            <wp:effectExtent l="19050" t="0" r="0" b="0"/>
            <wp:docPr id="36" name="Рисунок 9" descr="D:\наса\обслуж оборуд\2020060417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аса\обслуж оборуд\20200604170020.jpg"/>
                    <pic:cNvPicPr>
                      <a:picLocks noChangeAspect="1" noChangeArrowheads="1"/>
                    </pic:cNvPicPr>
                  </pic:nvPicPr>
                  <pic:blipFill>
                    <a:blip r:embed="rId17" cstate="print"/>
                    <a:srcRect l="11756" t="25747" r="20743" b="8393"/>
                    <a:stretch>
                      <a:fillRect/>
                    </a:stretch>
                  </pic:blipFill>
                  <pic:spPr bwMode="auto">
                    <a:xfrm>
                      <a:off x="0" y="0"/>
                      <a:ext cx="3598378" cy="2807311"/>
                    </a:xfrm>
                    <a:prstGeom prst="rect">
                      <a:avLst/>
                    </a:prstGeom>
                    <a:noFill/>
                    <a:ln w="9525">
                      <a:noFill/>
                      <a:miter lim="800000"/>
                      <a:headEnd/>
                      <a:tailEnd/>
                    </a:ln>
                  </pic:spPr>
                </pic:pic>
              </a:graphicData>
            </a:graphic>
          </wp:inline>
        </w:drawing>
      </w:r>
      <w:r w:rsidR="00BE1A6B" w:rsidRPr="00BE1A6B">
        <w:t xml:space="preserve"> </w:t>
      </w:r>
    </w:p>
    <w:p w:rsidR="004A6084" w:rsidRDefault="004A6084">
      <w:pPr>
        <w:rPr>
          <w:bCs/>
          <w:color w:val="FF0000"/>
        </w:rPr>
      </w:pPr>
    </w:p>
    <w:p w:rsidR="00BE1A6B" w:rsidRDefault="00BE1A6B" w:rsidP="00BE1A6B">
      <w:pPr>
        <w:pStyle w:val="a5"/>
        <w:spacing w:before="0" w:beforeAutospacing="0" w:after="0" w:afterAutospacing="0"/>
      </w:pPr>
      <w:r w:rsidRPr="00337DC7">
        <w:rPr>
          <w:b/>
          <w:bCs/>
        </w:rPr>
        <w:lastRenderedPageBreak/>
        <w:t xml:space="preserve"> </w:t>
      </w:r>
    </w:p>
    <w:p w:rsidR="00BE1A6B" w:rsidRDefault="00BE1A6B" w:rsidP="00BE1A6B">
      <w:pPr>
        <w:pStyle w:val="a5"/>
        <w:spacing w:before="0" w:beforeAutospacing="0" w:after="0" w:afterAutospacing="0"/>
        <w:rPr>
          <w:noProof/>
        </w:rPr>
      </w:pPr>
      <w:r>
        <w:rPr>
          <w:noProof/>
        </w:rPr>
        <w:drawing>
          <wp:anchor distT="0" distB="0" distL="114300" distR="114300" simplePos="0" relativeHeight="251673600" behindDoc="0" locked="0" layoutInCell="1" allowOverlap="1">
            <wp:simplePos x="0" y="0"/>
            <wp:positionH relativeFrom="column">
              <wp:posOffset>53340</wp:posOffset>
            </wp:positionH>
            <wp:positionV relativeFrom="paragraph">
              <wp:posOffset>0</wp:posOffset>
            </wp:positionV>
            <wp:extent cx="1790700" cy="1352550"/>
            <wp:effectExtent l="19050" t="0" r="0" b="0"/>
            <wp:wrapSquare wrapText="bothSides"/>
            <wp:docPr id="3" name="Рисунок 47" descr="http://globuss24.ru/wp-content/images/doc/hello_html_37fd6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globuss24.ru/wp-content/images/doc/hello_html_37fd6298.png"/>
                    <pic:cNvPicPr>
                      <a:picLocks noChangeAspect="1" noChangeArrowheads="1"/>
                    </pic:cNvPicPr>
                  </pic:nvPicPr>
                  <pic:blipFill>
                    <a:blip r:embed="rId33" cstate="print"/>
                    <a:srcRect/>
                    <a:stretch>
                      <a:fillRect/>
                    </a:stretch>
                  </pic:blipFill>
                  <pic:spPr bwMode="auto">
                    <a:xfrm>
                      <a:off x="0" y="0"/>
                      <a:ext cx="1790700" cy="1352550"/>
                    </a:xfrm>
                    <a:prstGeom prst="rect">
                      <a:avLst/>
                    </a:prstGeom>
                    <a:noFill/>
                    <a:ln w="9525">
                      <a:noFill/>
                      <a:miter lim="800000"/>
                      <a:headEnd/>
                      <a:tailEnd/>
                    </a:ln>
                  </pic:spPr>
                </pic:pic>
              </a:graphicData>
            </a:graphic>
          </wp:anchor>
        </w:drawing>
      </w:r>
      <w:r w:rsidRPr="00BE1A6B">
        <w:rPr>
          <w:noProof/>
        </w:rPr>
        <w:t xml:space="preserve"> </w:t>
      </w:r>
    </w:p>
    <w:p w:rsidR="00BE1A6B" w:rsidRPr="00337DC7" w:rsidRDefault="00BE1A6B" w:rsidP="00BE1A6B">
      <w:pPr>
        <w:pStyle w:val="a5"/>
        <w:spacing w:before="0" w:beforeAutospacing="0" w:after="0" w:afterAutospacing="0"/>
      </w:pPr>
      <w:r w:rsidRPr="00337DC7">
        <w:rPr>
          <w:b/>
          <w:bCs/>
        </w:rPr>
        <w:t>Кантик — </w:t>
      </w:r>
      <w:r w:rsidRPr="00337DC7">
        <w:t xml:space="preserve">предназначен для полировки подошвенного уреза. По сравнению с урезником имеет </w:t>
      </w:r>
      <w:proofErr w:type="gramStart"/>
      <w:r w:rsidRPr="00337DC7">
        <w:t>более округлённый</w:t>
      </w:r>
      <w:proofErr w:type="gramEnd"/>
      <w:r w:rsidRPr="00337DC7">
        <w:t xml:space="preserve"> профиль без канавок.</w:t>
      </w:r>
    </w:p>
    <w:p w:rsidR="00BE1A6B" w:rsidRDefault="00BE1A6B" w:rsidP="00BE1A6B">
      <w:pPr>
        <w:pStyle w:val="a5"/>
        <w:spacing w:before="0" w:beforeAutospacing="0" w:after="0" w:afterAutospacing="0"/>
        <w:rPr>
          <w:b/>
          <w:bCs/>
        </w:rPr>
      </w:pPr>
    </w:p>
    <w:p w:rsidR="00BE1A6B" w:rsidRDefault="00BE1A6B" w:rsidP="00BE1A6B">
      <w:pPr>
        <w:pStyle w:val="a5"/>
        <w:spacing w:before="0" w:beforeAutospacing="0" w:after="0" w:afterAutospacing="0"/>
        <w:rPr>
          <w:b/>
          <w:bCs/>
        </w:rPr>
      </w:pPr>
    </w:p>
    <w:p w:rsidR="00BE1A6B" w:rsidRDefault="00BE1A6B" w:rsidP="00BE1A6B">
      <w:pPr>
        <w:pStyle w:val="a5"/>
        <w:spacing w:before="0" w:beforeAutospacing="0" w:after="0" w:afterAutospacing="0"/>
        <w:rPr>
          <w:b/>
          <w:bCs/>
        </w:rPr>
      </w:pPr>
    </w:p>
    <w:p w:rsidR="00BE1A6B" w:rsidRDefault="00BE1A6B" w:rsidP="00BE1A6B">
      <w:pPr>
        <w:pStyle w:val="a5"/>
        <w:spacing w:before="0" w:beforeAutospacing="0" w:after="0" w:afterAutospacing="0"/>
        <w:rPr>
          <w:b/>
          <w:bCs/>
        </w:rPr>
      </w:pPr>
    </w:p>
    <w:p w:rsidR="00BE1A6B" w:rsidRDefault="00BE1A6B" w:rsidP="00BE1A6B">
      <w:pPr>
        <w:pStyle w:val="a5"/>
        <w:spacing w:before="0" w:beforeAutospacing="0" w:after="0" w:afterAutospacing="0"/>
        <w:rPr>
          <w:b/>
          <w:bCs/>
        </w:rPr>
      </w:pPr>
    </w:p>
    <w:p w:rsidR="00BE1A6B" w:rsidRDefault="00BE1A6B" w:rsidP="00BE1A6B">
      <w:pPr>
        <w:pStyle w:val="a5"/>
        <w:spacing w:before="0" w:beforeAutospacing="0" w:after="0" w:afterAutospacing="0"/>
        <w:rPr>
          <w:b/>
          <w:bCs/>
        </w:rPr>
      </w:pPr>
    </w:p>
    <w:p w:rsidR="00BE1A6B" w:rsidRPr="00337DC7" w:rsidRDefault="00BE1A6B" w:rsidP="00BE1A6B">
      <w:pPr>
        <w:pStyle w:val="a5"/>
        <w:spacing w:before="0" w:beforeAutospacing="0" w:after="0" w:afterAutospacing="0"/>
      </w:pPr>
      <w:r w:rsidRPr="00BE1A6B">
        <w:rPr>
          <w:b/>
          <w:bCs/>
        </w:rPr>
        <w:drawing>
          <wp:anchor distT="0" distB="0" distL="114300" distR="114300" simplePos="0" relativeHeight="251674624" behindDoc="1" locked="0" layoutInCell="1" allowOverlap="1">
            <wp:simplePos x="0" y="0"/>
            <wp:positionH relativeFrom="column">
              <wp:posOffset>15240</wp:posOffset>
            </wp:positionH>
            <wp:positionV relativeFrom="paragraph">
              <wp:posOffset>0</wp:posOffset>
            </wp:positionV>
            <wp:extent cx="1685925" cy="1724025"/>
            <wp:effectExtent l="19050" t="0" r="9525" b="0"/>
            <wp:wrapTight wrapText="bothSides">
              <wp:wrapPolygon edited="0">
                <wp:start x="-244" y="0"/>
                <wp:lineTo x="-244" y="21481"/>
                <wp:lineTo x="21722" y="21481"/>
                <wp:lineTo x="21722" y="0"/>
                <wp:lineTo x="-244" y="0"/>
              </wp:wrapPolygon>
            </wp:wrapTight>
            <wp:docPr id="12" name="Рисунок 48" descr="http://globuss24.ru/wp-content/images/doc/hello_html_37fd6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globuss24.ru/wp-content/images/doc/hello_html_37fd6298.png"/>
                    <pic:cNvPicPr>
                      <a:picLocks noChangeAspect="1" noChangeArrowheads="1"/>
                    </pic:cNvPicPr>
                  </pic:nvPicPr>
                  <pic:blipFill>
                    <a:blip r:embed="rId34" cstate="print"/>
                    <a:srcRect/>
                    <a:stretch>
                      <a:fillRect/>
                    </a:stretch>
                  </pic:blipFill>
                  <pic:spPr bwMode="auto">
                    <a:xfrm>
                      <a:off x="0" y="0"/>
                      <a:ext cx="1685925" cy="1724025"/>
                    </a:xfrm>
                    <a:prstGeom prst="rect">
                      <a:avLst/>
                    </a:prstGeom>
                    <a:noFill/>
                    <a:ln w="9525">
                      <a:noFill/>
                      <a:miter lim="800000"/>
                      <a:headEnd/>
                      <a:tailEnd/>
                    </a:ln>
                  </pic:spPr>
                </pic:pic>
              </a:graphicData>
            </a:graphic>
          </wp:anchor>
        </w:drawing>
      </w:r>
      <w:r w:rsidRPr="00337DC7">
        <w:rPr>
          <w:b/>
          <w:bCs/>
        </w:rPr>
        <w:t>Урезник — </w:t>
      </w:r>
      <w:r w:rsidRPr="00337DC7">
        <w:t xml:space="preserve">предназначен для полирования уреза кожаной или </w:t>
      </w:r>
      <w:proofErr w:type="spellStart"/>
      <w:r w:rsidRPr="00337DC7">
        <w:t>пласткожаной</w:t>
      </w:r>
      <w:proofErr w:type="spellEnd"/>
      <w:r w:rsidRPr="00337DC7">
        <w:t xml:space="preserve"> подмётки. Имеет сложный профиль, в котором различают полку, наружную, внутреннюю бородку, две канавки.</w:t>
      </w:r>
    </w:p>
    <w:p w:rsidR="00BE1A6B" w:rsidRPr="00337DC7" w:rsidRDefault="00BE1A6B" w:rsidP="00BE1A6B">
      <w:pPr>
        <w:pStyle w:val="a5"/>
        <w:spacing w:before="0" w:beforeAutospacing="0" w:after="0" w:afterAutospacing="0"/>
      </w:pPr>
      <w:r w:rsidRPr="00337DC7">
        <w:t xml:space="preserve">При полировании уреза горячим урезником не только заглаживается урез, но на нём выдавливаются жилки, подмётка обжимается со стороны ходовой поверхности, а рант с верхней стороны. Для ручной отделки урезники выпускают с различной шириной полки </w:t>
      </w:r>
      <w:proofErr w:type="gramStart"/>
      <w:r w:rsidRPr="00337DC7">
        <w:t>–о</w:t>
      </w:r>
      <w:proofErr w:type="gramEnd"/>
      <w:r w:rsidRPr="00337DC7">
        <w:t>т 3 до 10мм, соответствующей различной толщине обрабатываемых подмёток. На каждом урезнике имеются два профиля с различной шириной полок. Стандартный набор 7-ми двойных профилей с шириной полки 3-4,4-5,5-6,6-7,7-8,8-9,9-10мм. Для полировки уреза, обработанного фрезерованием, разработаны урезники, профиль которых повторяет профиль фрезы, а ширина полки меньше полки фрезы на 0,5мм. Эти урезники имеют те, же номера, что и соответствующие им фрезы.</w:t>
      </w:r>
    </w:p>
    <w:p w:rsidR="00BE1A6B" w:rsidRPr="00BE1A6B" w:rsidRDefault="00BE1A6B" w:rsidP="00BE1A6B">
      <w:pPr>
        <w:pStyle w:val="a5"/>
        <w:spacing w:before="0" w:beforeAutospacing="0" w:after="0" w:afterAutospacing="0"/>
        <w:rPr>
          <w:color w:val="000000"/>
        </w:rPr>
      </w:pPr>
      <w:r>
        <w:rPr>
          <w:b/>
          <w:bCs/>
          <w:color w:val="000000"/>
        </w:rPr>
        <w:t>Токма</w:t>
      </w:r>
      <w:proofErr w:type="gramStart"/>
      <w:r>
        <w:rPr>
          <w:b/>
          <w:bCs/>
          <w:color w:val="000000"/>
        </w:rPr>
        <w:t>ч-</w:t>
      </w:r>
      <w:proofErr w:type="gramEnd"/>
      <w:r w:rsidRPr="00BE1A6B">
        <w:rPr>
          <w:color w:val="000000"/>
        </w:rPr>
        <w:t xml:space="preserve"> Рабочая часть </w:t>
      </w:r>
      <w:proofErr w:type="spellStart"/>
      <w:r w:rsidRPr="00BE1A6B">
        <w:rPr>
          <w:color w:val="000000"/>
        </w:rPr>
        <w:t>токмача</w:t>
      </w:r>
      <w:proofErr w:type="spellEnd"/>
      <w:r w:rsidRPr="00BE1A6B">
        <w:rPr>
          <w:color w:val="000000"/>
        </w:rPr>
        <w:t xml:space="preserve"> может быть разной формы: выпуклой, плавной или с уступом.</w:t>
      </w:r>
    </w:p>
    <w:p w:rsidR="00BE1A6B" w:rsidRPr="00BE1A6B" w:rsidRDefault="00BE1A6B" w:rsidP="00BE1A6B">
      <w:pPr>
        <w:pStyle w:val="a5"/>
        <w:spacing w:before="0" w:beforeAutospacing="0" w:after="0" w:afterAutospacing="0"/>
        <w:rPr>
          <w:color w:val="000000"/>
        </w:rPr>
      </w:pPr>
      <w:r w:rsidRPr="00BE1A6B">
        <w:rPr>
          <w:bCs/>
          <w:color w:val="000000"/>
        </w:rPr>
        <w:t>Токмач – применяют</w:t>
      </w:r>
      <w:proofErr w:type="gramStart"/>
      <w:r w:rsidRPr="00BE1A6B">
        <w:rPr>
          <w:bCs/>
          <w:color w:val="000000"/>
        </w:rPr>
        <w:t xml:space="preserve"> :</w:t>
      </w:r>
      <w:proofErr w:type="gramEnd"/>
    </w:p>
    <w:p w:rsidR="00FD3018" w:rsidRDefault="00FD3018" w:rsidP="00FD3018">
      <w:pPr>
        <w:pStyle w:val="a5"/>
        <w:spacing w:before="0" w:beforeAutospacing="0" w:after="0" w:afterAutospacing="0"/>
        <w:rPr>
          <w:bCs/>
          <w:color w:val="000000"/>
        </w:rPr>
      </w:pPr>
      <w:r>
        <w:rPr>
          <w:bCs/>
          <w:color w:val="000000"/>
        </w:rPr>
        <w:t>-</w:t>
      </w:r>
      <w:r w:rsidR="00BE1A6B" w:rsidRPr="00BE1A6B">
        <w:rPr>
          <w:bCs/>
          <w:color w:val="000000"/>
        </w:rPr>
        <w:t>для полировки боковой поверхности и фронта каблуков,</w:t>
      </w:r>
    </w:p>
    <w:p w:rsidR="00BE1A6B" w:rsidRPr="00FD3018" w:rsidRDefault="00BE1A6B" w:rsidP="00FD3018">
      <w:pPr>
        <w:pStyle w:val="a5"/>
        <w:spacing w:before="0" w:beforeAutospacing="0" w:after="0" w:afterAutospacing="0"/>
        <w:rPr>
          <w:color w:val="000000"/>
        </w:rPr>
      </w:pPr>
      <w:r w:rsidRPr="00FD3018">
        <w:rPr>
          <w:bCs/>
          <w:color w:val="000000"/>
        </w:rPr>
        <w:t>-для полировки ходовой поверхности набоек и подошв</w:t>
      </w:r>
    </w:p>
    <w:p w:rsidR="00BE1A6B" w:rsidRPr="00BE1A6B" w:rsidRDefault="00BE1A6B" w:rsidP="00BE1A6B">
      <w:pPr>
        <w:pStyle w:val="a5"/>
        <w:spacing w:before="0" w:beforeAutospacing="0" w:after="0" w:afterAutospacing="0"/>
        <w:rPr>
          <w:color w:val="000000"/>
        </w:rPr>
      </w:pPr>
      <w:r>
        <w:rPr>
          <w:bCs/>
          <w:color w:val="000000"/>
        </w:rPr>
        <w:t>-</w:t>
      </w:r>
      <w:r w:rsidRPr="00BE1A6B">
        <w:rPr>
          <w:bCs/>
          <w:color w:val="000000"/>
        </w:rPr>
        <w:t>для разглаживания клеевых заплат на верхе обуви и подкладке.</w:t>
      </w:r>
    </w:p>
    <w:p w:rsidR="00BE1A6B" w:rsidRPr="00BE1A6B" w:rsidRDefault="00BE1A6B" w:rsidP="00BE1A6B">
      <w:pPr>
        <w:pStyle w:val="a5"/>
        <w:spacing w:before="0" w:beforeAutospacing="0" w:after="0" w:afterAutospacing="0"/>
        <w:rPr>
          <w:color w:val="000000"/>
        </w:rPr>
      </w:pPr>
      <w:r w:rsidRPr="00BE1A6B">
        <w:rPr>
          <w:color w:val="000000"/>
        </w:rPr>
        <w:t xml:space="preserve">– используется для отделки </w:t>
      </w:r>
      <w:proofErr w:type="spellStart"/>
      <w:r w:rsidRPr="00BE1A6B">
        <w:rPr>
          <w:color w:val="000000"/>
        </w:rPr>
        <w:t>крокулей</w:t>
      </w:r>
      <w:proofErr w:type="spellEnd"/>
      <w:r w:rsidRPr="00BE1A6B">
        <w:rPr>
          <w:color w:val="000000"/>
        </w:rPr>
        <w:t xml:space="preserve"> каблука и строчек задника. Рабочей частью является желобок с двумя тупыми рёбрами, оставляющими след в виде параллельных бороздок</w:t>
      </w:r>
    </w:p>
    <w:p w:rsidR="00BE1A6B" w:rsidRPr="00BE1A6B" w:rsidRDefault="00BE1A6B" w:rsidP="00BE1A6B">
      <w:pPr>
        <w:pStyle w:val="a5"/>
        <w:spacing w:before="0" w:beforeAutospacing="0" w:after="0" w:afterAutospacing="0"/>
        <w:rPr>
          <w:color w:val="000000"/>
        </w:rPr>
      </w:pPr>
      <w:r w:rsidRPr="00BE1A6B">
        <w:rPr>
          <w:b/>
          <w:bCs/>
          <w:color w:val="000000"/>
        </w:rPr>
        <w:t>Рантовое колёсико, или накатник для ранта, </w:t>
      </w:r>
      <w:r w:rsidRPr="00BE1A6B">
        <w:rPr>
          <w:color w:val="000000"/>
        </w:rPr>
        <w:t>предназначено для накатывания гребневой дорожки на верхнюю поверхность ранта.</w:t>
      </w:r>
    </w:p>
    <w:p w:rsidR="00BE1A6B" w:rsidRPr="00BE1A6B" w:rsidRDefault="00BE1A6B" w:rsidP="00BE1A6B">
      <w:pPr>
        <w:pStyle w:val="a5"/>
        <w:spacing w:before="0" w:beforeAutospacing="0" w:after="0" w:afterAutospacing="0"/>
        <w:rPr>
          <w:color w:val="000000"/>
        </w:rPr>
      </w:pPr>
      <w:r w:rsidRPr="00BE1A6B">
        <w:rPr>
          <w:b/>
          <w:bCs/>
          <w:color w:val="000000"/>
        </w:rPr>
        <w:t>Колёсико сменное, </w:t>
      </w:r>
      <w:r w:rsidRPr="00BE1A6B">
        <w:rPr>
          <w:color w:val="000000"/>
        </w:rPr>
        <w:t>может иметь 15,20,25 зубцов, его подбирают в зависимости от частоты шва и рисунка.</w:t>
      </w:r>
    </w:p>
    <w:p w:rsidR="00BE1A6B" w:rsidRPr="00BE1A6B" w:rsidRDefault="00BE1A6B" w:rsidP="00BE1A6B">
      <w:pPr>
        <w:pStyle w:val="a5"/>
        <w:spacing w:before="0" w:beforeAutospacing="0" w:after="0" w:afterAutospacing="0"/>
        <w:rPr>
          <w:color w:val="000000"/>
        </w:rPr>
      </w:pPr>
      <w:r w:rsidRPr="00BE1A6B">
        <w:rPr>
          <w:b/>
          <w:bCs/>
          <w:color w:val="000000"/>
        </w:rPr>
        <w:t xml:space="preserve"> Колёсико для нанесения узора </w:t>
      </w:r>
      <w:r w:rsidRPr="00BE1A6B">
        <w:rPr>
          <w:color w:val="000000"/>
        </w:rPr>
        <w:t>на подошве или подмётке имеет гравированную поверхность, которой наносится узорный след на ходовую поверхность кожаных подошв и подмёток. Применяется преимущественно для заделки закрытой подрезки на подошве или подмётке при ремонте обуви ниточных методов крепления.</w:t>
      </w:r>
    </w:p>
    <w:p w:rsidR="00BE1A6B" w:rsidRPr="00BE1A6B" w:rsidRDefault="00BE1A6B" w:rsidP="00BE1A6B">
      <w:pPr>
        <w:pStyle w:val="a5"/>
        <w:spacing w:before="0" w:beforeAutospacing="0" w:after="0" w:afterAutospacing="0"/>
        <w:rPr>
          <w:color w:val="000000"/>
        </w:rPr>
      </w:pPr>
      <w:r w:rsidRPr="00BE1A6B">
        <w:rPr>
          <w:b/>
          <w:bCs/>
          <w:color w:val="000000"/>
        </w:rPr>
        <w:t>Пяточное колёсико</w:t>
      </w:r>
      <w:r w:rsidRPr="00BE1A6B">
        <w:rPr>
          <w:color w:val="000000"/>
        </w:rPr>
        <w:t> применяется для накатывания декоративной линии вокруг кожаного наборного каблука.</w:t>
      </w:r>
    </w:p>
    <w:p w:rsidR="00BE1A6B" w:rsidRPr="00BE1A6B" w:rsidRDefault="00BE1A6B" w:rsidP="00BE1A6B">
      <w:pPr>
        <w:pStyle w:val="a5"/>
        <w:spacing w:before="0" w:beforeAutospacing="0" w:after="0" w:afterAutospacing="0"/>
        <w:rPr>
          <w:color w:val="000000"/>
        </w:rPr>
      </w:pPr>
      <w:r w:rsidRPr="00BE1A6B">
        <w:rPr>
          <w:b/>
          <w:bCs/>
          <w:color w:val="000000"/>
        </w:rPr>
        <w:t xml:space="preserve"> Колёсико намёточное</w:t>
      </w:r>
      <w:r w:rsidRPr="00BE1A6B">
        <w:rPr>
          <w:color w:val="000000"/>
        </w:rPr>
        <w:t xml:space="preserve">, </w:t>
      </w:r>
      <w:proofErr w:type="spellStart"/>
      <w:r w:rsidRPr="00BE1A6B">
        <w:rPr>
          <w:color w:val="000000"/>
        </w:rPr>
        <w:t>шпиличное</w:t>
      </w:r>
      <w:proofErr w:type="spellEnd"/>
      <w:r w:rsidRPr="00BE1A6B">
        <w:rPr>
          <w:color w:val="000000"/>
        </w:rPr>
        <w:t xml:space="preserve"> или колёсико строчечное.</w:t>
      </w:r>
    </w:p>
    <w:p w:rsidR="00BE1A6B" w:rsidRPr="00BE1A6B" w:rsidRDefault="00BE1A6B" w:rsidP="00BE1A6B">
      <w:pPr>
        <w:pStyle w:val="a5"/>
        <w:spacing w:before="0" w:beforeAutospacing="0" w:after="0" w:afterAutospacing="0"/>
        <w:rPr>
          <w:color w:val="000000"/>
        </w:rPr>
      </w:pPr>
      <w:r w:rsidRPr="00BE1A6B">
        <w:rPr>
          <w:color w:val="000000"/>
        </w:rPr>
        <w:t>Предназначено для обозначения на подошве точек, в которых будут сделаны проколы шилом, для вбивания шпилек или прохождения нитей. Оба колёсика обеспечивают одинаковое расстояние между проколами и от края подошвы.</w:t>
      </w:r>
    </w:p>
    <w:p w:rsidR="00DD6240" w:rsidRDefault="00DD6240">
      <w:pPr>
        <w:rPr>
          <w:bCs/>
          <w:color w:val="FF0000"/>
        </w:rPr>
      </w:pPr>
    </w:p>
    <w:p w:rsidR="00DD6240" w:rsidRDefault="0006488E">
      <w:pPr>
        <w:rPr>
          <w:bCs/>
          <w:color w:val="FF0000"/>
        </w:rPr>
      </w:pPr>
      <w:r w:rsidRPr="0006488E">
        <w:rPr>
          <w:bCs/>
          <w:noProof/>
          <w:color w:val="FF0000"/>
        </w:rPr>
        <w:lastRenderedPageBreak/>
        <w:drawing>
          <wp:inline distT="0" distB="0" distL="0" distR="0">
            <wp:extent cx="5848350" cy="6877050"/>
            <wp:effectExtent l="19050" t="0" r="0" b="0"/>
            <wp:docPr id="37" name="Рисунок 21" descr="D:\наса\обслуж оборуд\2020060416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наса\обслуж оборуд\20200604165653.jpg"/>
                    <pic:cNvPicPr>
                      <a:picLocks noChangeAspect="1" noChangeArrowheads="1"/>
                    </pic:cNvPicPr>
                  </pic:nvPicPr>
                  <pic:blipFill>
                    <a:blip r:embed="rId31" cstate="print"/>
                    <a:srcRect l="8078" t="29155" r="17876" b="5518"/>
                    <a:stretch>
                      <a:fillRect/>
                    </a:stretch>
                  </pic:blipFill>
                  <pic:spPr bwMode="auto">
                    <a:xfrm>
                      <a:off x="0" y="0"/>
                      <a:ext cx="5848350" cy="6877050"/>
                    </a:xfrm>
                    <a:prstGeom prst="rect">
                      <a:avLst/>
                    </a:prstGeom>
                    <a:noFill/>
                    <a:ln w="9525">
                      <a:noFill/>
                      <a:miter lim="800000"/>
                      <a:headEnd/>
                      <a:tailEnd/>
                    </a:ln>
                  </pic:spPr>
                </pic:pic>
              </a:graphicData>
            </a:graphic>
          </wp:inline>
        </w:drawing>
      </w:r>
    </w:p>
    <w:p w:rsidR="0006488E" w:rsidRDefault="0006488E">
      <w:pPr>
        <w:rPr>
          <w:bCs/>
          <w:color w:val="FF0000"/>
        </w:rPr>
      </w:pPr>
      <w:r w:rsidRPr="0006488E">
        <w:rPr>
          <w:bCs/>
          <w:noProof/>
          <w:color w:val="FF0000"/>
        </w:rPr>
        <w:lastRenderedPageBreak/>
        <w:drawing>
          <wp:inline distT="0" distB="0" distL="0" distR="0">
            <wp:extent cx="5781675" cy="4553069"/>
            <wp:effectExtent l="19050" t="0" r="9525" b="0"/>
            <wp:docPr id="41" name="Рисунок 8" descr="D:\наса\обслуж оборуд\2020060416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аса\обслуж оборуд\20200604165939.jpg"/>
                    <pic:cNvPicPr>
                      <a:picLocks noChangeAspect="1" noChangeArrowheads="1"/>
                    </pic:cNvPicPr>
                  </pic:nvPicPr>
                  <pic:blipFill>
                    <a:blip r:embed="rId35" cstate="print"/>
                    <a:srcRect l="2923" t="33856" r="13570" b="16771"/>
                    <a:stretch>
                      <a:fillRect/>
                    </a:stretch>
                  </pic:blipFill>
                  <pic:spPr bwMode="auto">
                    <a:xfrm>
                      <a:off x="0" y="0"/>
                      <a:ext cx="5781675" cy="4553069"/>
                    </a:xfrm>
                    <a:prstGeom prst="rect">
                      <a:avLst/>
                    </a:prstGeom>
                    <a:noFill/>
                    <a:ln w="9525">
                      <a:noFill/>
                      <a:miter lim="800000"/>
                      <a:headEnd/>
                      <a:tailEnd/>
                    </a:ln>
                  </pic:spPr>
                </pic:pic>
              </a:graphicData>
            </a:graphic>
          </wp:inline>
        </w:drawing>
      </w:r>
    </w:p>
    <w:p w:rsidR="0006488E" w:rsidRDefault="0006488E">
      <w:pPr>
        <w:rPr>
          <w:bCs/>
          <w:color w:val="FF0000"/>
        </w:rPr>
      </w:pPr>
    </w:p>
    <w:p w:rsidR="00184B29" w:rsidRDefault="00184B29">
      <w:pPr>
        <w:rPr>
          <w:bCs/>
          <w:color w:val="FF0000"/>
        </w:rPr>
      </w:pPr>
    </w:p>
    <w:p w:rsidR="003A1B75" w:rsidRPr="00946AC6" w:rsidRDefault="003A1B75"/>
    <w:p w:rsidR="004A6084" w:rsidRPr="00946AC6" w:rsidRDefault="004A6084">
      <w:pPr>
        <w:rPr>
          <w:rFonts w:eastAsia="Courier New"/>
          <w:b/>
          <w:i/>
        </w:rPr>
      </w:pPr>
      <w:r w:rsidRPr="00946AC6">
        <w:rPr>
          <w:b/>
        </w:rPr>
        <w:t>20.</w:t>
      </w:r>
      <w:r w:rsidRPr="00946AC6">
        <w:rPr>
          <w:b/>
          <w:bCs/>
          <w:i/>
        </w:rPr>
        <w:t xml:space="preserve"> </w:t>
      </w:r>
      <w:r w:rsidR="00D42373" w:rsidRPr="00946AC6">
        <w:rPr>
          <w:b/>
        </w:rPr>
        <w:t>Тема урока:</w:t>
      </w:r>
      <w:r w:rsidR="00D42373" w:rsidRPr="00946AC6">
        <w:rPr>
          <w:b/>
          <w:bCs/>
        </w:rPr>
        <w:t xml:space="preserve">    </w:t>
      </w:r>
      <w:proofErr w:type="gramStart"/>
      <w:r w:rsidRPr="00946AC6">
        <w:rPr>
          <w:b/>
          <w:bCs/>
          <w:i/>
        </w:rPr>
        <w:t>ПР</w:t>
      </w:r>
      <w:proofErr w:type="gramEnd"/>
      <w:r w:rsidRPr="00946AC6">
        <w:rPr>
          <w:b/>
          <w:bCs/>
          <w:i/>
        </w:rPr>
        <w:t>№2:</w:t>
      </w:r>
      <w:r w:rsidRPr="00946AC6">
        <w:rPr>
          <w:rFonts w:eastAsia="Courier New"/>
          <w:b/>
          <w:i/>
        </w:rPr>
        <w:t xml:space="preserve"> Виды и назначение инструмента для полирования</w:t>
      </w:r>
    </w:p>
    <w:p w:rsidR="001C0348" w:rsidRDefault="001C0348" w:rsidP="001C0348">
      <w:pPr>
        <w:jc w:val="center"/>
        <w:rPr>
          <w:i/>
          <w:u w:val="single"/>
        </w:rPr>
      </w:pPr>
      <w:r w:rsidRPr="00F8591C">
        <w:rPr>
          <w:i/>
          <w:u w:val="single"/>
        </w:rPr>
        <w:t>Прочитать текст</w:t>
      </w:r>
      <w:proofErr w:type="gramStart"/>
      <w:r w:rsidRPr="00F8591C">
        <w:rPr>
          <w:i/>
          <w:u w:val="single"/>
        </w:rPr>
        <w:t xml:space="preserve"> ,</w:t>
      </w:r>
      <w:proofErr w:type="gramEnd"/>
      <w:r w:rsidRPr="00F8591C">
        <w:rPr>
          <w:i/>
          <w:u w:val="single"/>
        </w:rPr>
        <w:t xml:space="preserve"> </w:t>
      </w:r>
      <w:r>
        <w:rPr>
          <w:i/>
          <w:u w:val="single"/>
        </w:rPr>
        <w:t>заполнить таблицу</w:t>
      </w:r>
    </w:p>
    <w:p w:rsidR="00B914AD" w:rsidRDefault="00B914AD" w:rsidP="000964D8">
      <w:pPr>
        <w:rPr>
          <w:i/>
          <w:u w:val="single"/>
        </w:rPr>
      </w:pPr>
    </w:p>
    <w:p w:rsidR="001C0348" w:rsidRPr="00F566C4" w:rsidRDefault="001C0348" w:rsidP="001C0348">
      <w:pPr>
        <w:jc w:val="center"/>
        <w:rPr>
          <w:i/>
          <w:color w:val="FF0000"/>
          <w:u w:val="single"/>
        </w:rPr>
      </w:pPr>
    </w:p>
    <w:p w:rsidR="001C0348" w:rsidRPr="0046612A" w:rsidRDefault="001C0348" w:rsidP="001C0348">
      <w:pPr>
        <w:rPr>
          <w:i/>
        </w:rPr>
      </w:pPr>
      <w:r w:rsidRPr="0046612A">
        <w:rPr>
          <w:i/>
        </w:rPr>
        <w:t xml:space="preserve">Цель: Научиться </w:t>
      </w:r>
      <w:r>
        <w:rPr>
          <w:i/>
        </w:rPr>
        <w:t xml:space="preserve">определять виды и назначение инструмента для </w:t>
      </w:r>
      <w:r w:rsidRPr="001C0348">
        <w:rPr>
          <w:rFonts w:eastAsia="Courier New"/>
          <w:i/>
        </w:rPr>
        <w:t>полирования</w:t>
      </w:r>
      <w:r w:rsidRPr="001C0348">
        <w:rPr>
          <w:i/>
        </w:rPr>
        <w:t>.</w:t>
      </w:r>
    </w:p>
    <w:p w:rsidR="001C0348" w:rsidRDefault="001C0348" w:rsidP="001C0348">
      <w:pPr>
        <w:rPr>
          <w:i/>
        </w:rPr>
      </w:pPr>
      <w:r w:rsidRPr="0046612A">
        <w:rPr>
          <w:i/>
        </w:rPr>
        <w:t xml:space="preserve">Оснащение: </w:t>
      </w:r>
      <w:r>
        <w:rPr>
          <w:i/>
        </w:rPr>
        <w:t>Опорный к</w:t>
      </w:r>
      <w:r w:rsidRPr="0046612A">
        <w:rPr>
          <w:i/>
        </w:rPr>
        <w:t xml:space="preserve">онспект </w:t>
      </w:r>
      <w:r>
        <w:rPr>
          <w:i/>
        </w:rPr>
        <w:t>таблица с фото инструмента</w:t>
      </w:r>
    </w:p>
    <w:p w:rsidR="001C0348" w:rsidRPr="007C1C55" w:rsidRDefault="001C0348" w:rsidP="001C0348">
      <w:pPr>
        <w:jc w:val="center"/>
        <w:rPr>
          <w:i/>
        </w:rPr>
      </w:pPr>
      <w:r w:rsidRPr="007C1C55">
        <w:rPr>
          <w:i/>
        </w:rPr>
        <w:t>Ход работы</w:t>
      </w:r>
    </w:p>
    <w:p w:rsidR="001C0348" w:rsidRDefault="001C0348" w:rsidP="001C0348">
      <w:pPr>
        <w:rPr>
          <w:i/>
        </w:rPr>
      </w:pPr>
      <w:r>
        <w:rPr>
          <w:i/>
        </w:rPr>
        <w:t>1.</w:t>
      </w:r>
      <w:r w:rsidRPr="007C1C55">
        <w:rPr>
          <w:i/>
        </w:rPr>
        <w:t>Прочита</w:t>
      </w:r>
      <w:r>
        <w:rPr>
          <w:i/>
        </w:rPr>
        <w:t>ть  опорный конспект</w:t>
      </w:r>
    </w:p>
    <w:p w:rsidR="001C0348" w:rsidRDefault="001C0348" w:rsidP="001C0348">
      <w:pPr>
        <w:rPr>
          <w:i/>
        </w:rPr>
      </w:pPr>
    </w:p>
    <w:p w:rsidR="001C0348" w:rsidRDefault="001C0348" w:rsidP="001C0348">
      <w:pPr>
        <w:rPr>
          <w:i/>
        </w:rPr>
      </w:pPr>
      <w:r>
        <w:rPr>
          <w:i/>
        </w:rPr>
        <w:t>2. Определить по изображению виды и назначение инструмента, заполнить таблицу,</w:t>
      </w:r>
    </w:p>
    <w:tbl>
      <w:tblPr>
        <w:tblStyle w:val="a6"/>
        <w:tblW w:w="0" w:type="auto"/>
        <w:tblLayout w:type="fixed"/>
        <w:tblLook w:val="04A0"/>
      </w:tblPr>
      <w:tblGrid>
        <w:gridCol w:w="1809"/>
        <w:gridCol w:w="2694"/>
        <w:gridCol w:w="1701"/>
        <w:gridCol w:w="3118"/>
      </w:tblGrid>
      <w:tr w:rsidR="000964D8" w:rsidTr="001C5884">
        <w:tc>
          <w:tcPr>
            <w:tcW w:w="1809" w:type="dxa"/>
          </w:tcPr>
          <w:p w:rsidR="000964D8" w:rsidRDefault="000964D8" w:rsidP="000E295A">
            <w:pPr>
              <w:rPr>
                <w:i/>
              </w:rPr>
            </w:pPr>
            <w:r>
              <w:rPr>
                <w:i/>
              </w:rPr>
              <w:t>Изображение инструмента</w:t>
            </w:r>
          </w:p>
        </w:tc>
        <w:tc>
          <w:tcPr>
            <w:tcW w:w="2694" w:type="dxa"/>
          </w:tcPr>
          <w:p w:rsidR="000964D8" w:rsidRDefault="000964D8" w:rsidP="000E295A">
            <w:pPr>
              <w:rPr>
                <w:i/>
              </w:rPr>
            </w:pPr>
            <w:r>
              <w:rPr>
                <w:i/>
              </w:rPr>
              <w:t>Записать название и  назначение инструмента</w:t>
            </w:r>
          </w:p>
        </w:tc>
        <w:tc>
          <w:tcPr>
            <w:tcW w:w="1701" w:type="dxa"/>
          </w:tcPr>
          <w:p w:rsidR="000964D8" w:rsidRDefault="000964D8" w:rsidP="000E295A">
            <w:pPr>
              <w:rPr>
                <w:i/>
              </w:rPr>
            </w:pPr>
            <w:r>
              <w:rPr>
                <w:i/>
              </w:rPr>
              <w:t>Изображение инструмента</w:t>
            </w:r>
          </w:p>
        </w:tc>
        <w:tc>
          <w:tcPr>
            <w:tcW w:w="3118" w:type="dxa"/>
          </w:tcPr>
          <w:p w:rsidR="000964D8" w:rsidRDefault="000964D8" w:rsidP="000E295A">
            <w:pPr>
              <w:rPr>
                <w:i/>
              </w:rPr>
            </w:pPr>
            <w:r>
              <w:rPr>
                <w:i/>
              </w:rPr>
              <w:t>Записать название и  назначение инструмента</w:t>
            </w:r>
          </w:p>
        </w:tc>
      </w:tr>
      <w:tr w:rsidR="000964D8" w:rsidTr="001C5884">
        <w:tc>
          <w:tcPr>
            <w:tcW w:w="1809" w:type="dxa"/>
          </w:tcPr>
          <w:p w:rsidR="000964D8" w:rsidRDefault="000964D8" w:rsidP="000E295A">
            <w:pPr>
              <w:rPr>
                <w:i/>
              </w:rPr>
            </w:pPr>
            <w:r w:rsidRPr="00B914AD">
              <w:rPr>
                <w:i/>
                <w:noProof/>
              </w:rPr>
              <w:drawing>
                <wp:inline distT="0" distB="0" distL="0" distR="0">
                  <wp:extent cx="942975" cy="1571625"/>
                  <wp:effectExtent l="19050" t="0" r="9525" b="0"/>
                  <wp:docPr id="86" name="Рисунок 17" descr="D:\наса\обслуж оборуд\2020060416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аса\обслуж оборуд\20200604165559.jpg"/>
                          <pic:cNvPicPr>
                            <a:picLocks noChangeAspect="1" noChangeArrowheads="1"/>
                          </pic:cNvPicPr>
                        </pic:nvPicPr>
                        <pic:blipFill>
                          <a:blip r:embed="rId30" cstate="print"/>
                          <a:srcRect l="13675" t="2883" r="71070" b="72688"/>
                          <a:stretch>
                            <a:fillRect/>
                          </a:stretch>
                        </pic:blipFill>
                        <pic:spPr bwMode="auto">
                          <a:xfrm>
                            <a:off x="0" y="0"/>
                            <a:ext cx="942975" cy="1571625"/>
                          </a:xfrm>
                          <a:prstGeom prst="rect">
                            <a:avLst/>
                          </a:prstGeom>
                          <a:noFill/>
                          <a:ln w="9525">
                            <a:noFill/>
                            <a:miter lim="800000"/>
                            <a:headEnd/>
                            <a:tailEnd/>
                          </a:ln>
                        </pic:spPr>
                      </pic:pic>
                    </a:graphicData>
                  </a:graphic>
                </wp:inline>
              </w:drawing>
            </w:r>
          </w:p>
        </w:tc>
        <w:tc>
          <w:tcPr>
            <w:tcW w:w="2694" w:type="dxa"/>
          </w:tcPr>
          <w:p w:rsidR="000964D8" w:rsidRDefault="000964D8" w:rsidP="000E295A">
            <w:pPr>
              <w:pStyle w:val="a5"/>
              <w:numPr>
                <w:ilvl w:val="0"/>
                <w:numId w:val="2"/>
              </w:numPr>
              <w:spacing w:before="0" w:beforeAutospacing="0" w:after="0" w:afterAutospacing="0"/>
              <w:ind w:left="0"/>
              <w:rPr>
                <w:i/>
              </w:rPr>
            </w:pPr>
          </w:p>
        </w:tc>
        <w:tc>
          <w:tcPr>
            <w:tcW w:w="1701" w:type="dxa"/>
          </w:tcPr>
          <w:p w:rsidR="000964D8" w:rsidRDefault="000964D8" w:rsidP="000E295A">
            <w:pPr>
              <w:pStyle w:val="a5"/>
              <w:numPr>
                <w:ilvl w:val="0"/>
                <w:numId w:val="2"/>
              </w:numPr>
              <w:spacing w:before="0" w:beforeAutospacing="0" w:after="0" w:afterAutospacing="0"/>
              <w:ind w:left="0"/>
              <w:rPr>
                <w:i/>
              </w:rPr>
            </w:pPr>
            <w:r w:rsidRPr="00B914AD">
              <w:rPr>
                <w:i/>
                <w:noProof/>
              </w:rPr>
              <w:drawing>
                <wp:inline distT="0" distB="0" distL="0" distR="0">
                  <wp:extent cx="847725" cy="1571625"/>
                  <wp:effectExtent l="19050" t="0" r="9525" b="0"/>
                  <wp:docPr id="96" name="Рисунок 17" descr="D:\наса\обслуж оборуд\2020060416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аса\обслуж оборуд\20200604165559.jpg"/>
                          <pic:cNvPicPr>
                            <a:picLocks noChangeAspect="1" noChangeArrowheads="1"/>
                          </pic:cNvPicPr>
                        </pic:nvPicPr>
                        <pic:blipFill>
                          <a:blip r:embed="rId36" cstate="print"/>
                          <a:srcRect l="25357" t="2883" r="59113" b="72461"/>
                          <a:stretch>
                            <a:fillRect/>
                          </a:stretch>
                        </pic:blipFill>
                        <pic:spPr bwMode="auto">
                          <a:xfrm>
                            <a:off x="0" y="0"/>
                            <a:ext cx="847725" cy="1571625"/>
                          </a:xfrm>
                          <a:prstGeom prst="rect">
                            <a:avLst/>
                          </a:prstGeom>
                          <a:noFill/>
                          <a:ln w="9525">
                            <a:noFill/>
                            <a:miter lim="800000"/>
                            <a:headEnd/>
                            <a:tailEnd/>
                          </a:ln>
                        </pic:spPr>
                      </pic:pic>
                    </a:graphicData>
                  </a:graphic>
                </wp:inline>
              </w:drawing>
            </w:r>
          </w:p>
        </w:tc>
        <w:tc>
          <w:tcPr>
            <w:tcW w:w="3118" w:type="dxa"/>
          </w:tcPr>
          <w:p w:rsidR="000964D8" w:rsidRDefault="000964D8" w:rsidP="000E295A">
            <w:pPr>
              <w:pStyle w:val="a5"/>
              <w:numPr>
                <w:ilvl w:val="0"/>
                <w:numId w:val="2"/>
              </w:numPr>
              <w:spacing w:before="0" w:beforeAutospacing="0" w:after="0" w:afterAutospacing="0"/>
              <w:ind w:left="0"/>
              <w:rPr>
                <w:i/>
              </w:rPr>
            </w:pPr>
          </w:p>
        </w:tc>
      </w:tr>
      <w:tr w:rsidR="000964D8" w:rsidTr="001C5884">
        <w:tc>
          <w:tcPr>
            <w:tcW w:w="1809" w:type="dxa"/>
          </w:tcPr>
          <w:p w:rsidR="000964D8" w:rsidRPr="00B914AD" w:rsidRDefault="000964D8" w:rsidP="000E295A">
            <w:pPr>
              <w:rPr>
                <w:i/>
                <w:noProof/>
              </w:rPr>
            </w:pPr>
            <w:r w:rsidRPr="00B914AD">
              <w:rPr>
                <w:i/>
                <w:noProof/>
              </w:rPr>
              <w:lastRenderedPageBreak/>
              <w:drawing>
                <wp:inline distT="0" distB="0" distL="0" distR="0">
                  <wp:extent cx="942975" cy="1552575"/>
                  <wp:effectExtent l="19050" t="0" r="9525" b="0"/>
                  <wp:docPr id="97" name="Рисунок 17" descr="D:\наса\обслуж оборуд\2020060416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аса\обслуж оборуд\20200604165559.jpg"/>
                          <pic:cNvPicPr>
                            <a:picLocks noChangeAspect="1" noChangeArrowheads="1"/>
                          </pic:cNvPicPr>
                        </pic:nvPicPr>
                        <pic:blipFill>
                          <a:blip r:embed="rId30" cstate="print"/>
                          <a:srcRect l="38275" t="2883" r="47569" b="71689"/>
                          <a:stretch>
                            <a:fillRect/>
                          </a:stretch>
                        </pic:blipFill>
                        <pic:spPr bwMode="auto">
                          <a:xfrm>
                            <a:off x="0" y="0"/>
                            <a:ext cx="942975" cy="1552575"/>
                          </a:xfrm>
                          <a:prstGeom prst="rect">
                            <a:avLst/>
                          </a:prstGeom>
                          <a:noFill/>
                          <a:ln w="9525">
                            <a:noFill/>
                            <a:miter lim="800000"/>
                            <a:headEnd/>
                            <a:tailEnd/>
                          </a:ln>
                        </pic:spPr>
                      </pic:pic>
                    </a:graphicData>
                  </a:graphic>
                </wp:inline>
              </w:drawing>
            </w:r>
          </w:p>
        </w:tc>
        <w:tc>
          <w:tcPr>
            <w:tcW w:w="2694" w:type="dxa"/>
          </w:tcPr>
          <w:p w:rsidR="000964D8" w:rsidRPr="00FA36AF" w:rsidRDefault="000964D8" w:rsidP="000E295A">
            <w:pPr>
              <w:pStyle w:val="a5"/>
              <w:numPr>
                <w:ilvl w:val="0"/>
                <w:numId w:val="2"/>
              </w:numPr>
              <w:spacing w:before="0" w:beforeAutospacing="0" w:after="0" w:afterAutospacing="0"/>
              <w:ind w:left="0"/>
              <w:rPr>
                <w:b/>
                <w:i/>
              </w:rPr>
            </w:pPr>
          </w:p>
        </w:tc>
        <w:tc>
          <w:tcPr>
            <w:tcW w:w="1701" w:type="dxa"/>
          </w:tcPr>
          <w:p w:rsidR="000964D8" w:rsidRPr="00FA36AF" w:rsidRDefault="000964D8" w:rsidP="000E295A">
            <w:pPr>
              <w:pStyle w:val="a5"/>
              <w:numPr>
                <w:ilvl w:val="0"/>
                <w:numId w:val="2"/>
              </w:numPr>
              <w:spacing w:before="0" w:beforeAutospacing="0" w:after="0" w:afterAutospacing="0"/>
              <w:ind w:left="0"/>
              <w:rPr>
                <w:b/>
                <w:i/>
              </w:rPr>
            </w:pPr>
            <w:r w:rsidRPr="00B914AD">
              <w:rPr>
                <w:i/>
                <w:noProof/>
              </w:rPr>
              <w:drawing>
                <wp:inline distT="0" distB="0" distL="0" distR="0">
                  <wp:extent cx="847725" cy="1552575"/>
                  <wp:effectExtent l="19050" t="0" r="9525" b="0"/>
                  <wp:docPr id="98" name="Рисунок 17" descr="D:\наса\обслуж оборуд\2020060416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аса\обслуж оборуд\20200604165559.jpg"/>
                          <pic:cNvPicPr>
                            <a:picLocks noChangeAspect="1" noChangeArrowheads="1"/>
                          </pic:cNvPicPr>
                        </pic:nvPicPr>
                        <pic:blipFill>
                          <a:blip r:embed="rId30" cstate="print"/>
                          <a:srcRect l="50094" t="2883" r="35475" b="71689"/>
                          <a:stretch>
                            <a:fillRect/>
                          </a:stretch>
                        </pic:blipFill>
                        <pic:spPr bwMode="auto">
                          <a:xfrm>
                            <a:off x="0" y="0"/>
                            <a:ext cx="847725" cy="1552575"/>
                          </a:xfrm>
                          <a:prstGeom prst="rect">
                            <a:avLst/>
                          </a:prstGeom>
                          <a:noFill/>
                          <a:ln w="9525">
                            <a:noFill/>
                            <a:miter lim="800000"/>
                            <a:headEnd/>
                            <a:tailEnd/>
                          </a:ln>
                        </pic:spPr>
                      </pic:pic>
                    </a:graphicData>
                  </a:graphic>
                </wp:inline>
              </w:drawing>
            </w:r>
          </w:p>
        </w:tc>
        <w:tc>
          <w:tcPr>
            <w:tcW w:w="3118" w:type="dxa"/>
          </w:tcPr>
          <w:p w:rsidR="000964D8" w:rsidRPr="00FA36AF" w:rsidRDefault="000964D8" w:rsidP="000E295A">
            <w:pPr>
              <w:pStyle w:val="a5"/>
              <w:numPr>
                <w:ilvl w:val="0"/>
                <w:numId w:val="2"/>
              </w:numPr>
              <w:spacing w:before="0" w:beforeAutospacing="0" w:after="0" w:afterAutospacing="0"/>
              <w:ind w:left="0"/>
              <w:rPr>
                <w:b/>
                <w:i/>
              </w:rPr>
            </w:pPr>
          </w:p>
        </w:tc>
      </w:tr>
      <w:tr w:rsidR="000964D8" w:rsidTr="001C5884">
        <w:tc>
          <w:tcPr>
            <w:tcW w:w="1809" w:type="dxa"/>
          </w:tcPr>
          <w:p w:rsidR="000964D8" w:rsidRPr="00B914AD" w:rsidRDefault="000964D8" w:rsidP="000E295A">
            <w:pPr>
              <w:rPr>
                <w:i/>
                <w:noProof/>
              </w:rPr>
            </w:pPr>
            <w:r w:rsidRPr="00B914AD">
              <w:rPr>
                <w:i/>
                <w:noProof/>
              </w:rPr>
              <w:drawing>
                <wp:inline distT="0" distB="0" distL="0" distR="0">
                  <wp:extent cx="942975" cy="1514475"/>
                  <wp:effectExtent l="19050" t="0" r="9525" b="0"/>
                  <wp:docPr id="101" name="Рисунок 17" descr="D:\наса\обслуж оборуд\2020060416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аса\обслуж оборуд\20200604165559.jpg"/>
                          <pic:cNvPicPr>
                            <a:picLocks noChangeAspect="1" noChangeArrowheads="1"/>
                          </pic:cNvPicPr>
                        </pic:nvPicPr>
                        <pic:blipFill>
                          <a:blip r:embed="rId30" cstate="print"/>
                          <a:srcRect l="62326" t="2883" r="23243" b="71689"/>
                          <a:stretch>
                            <a:fillRect/>
                          </a:stretch>
                        </pic:blipFill>
                        <pic:spPr bwMode="auto">
                          <a:xfrm>
                            <a:off x="0" y="0"/>
                            <a:ext cx="942975" cy="1514475"/>
                          </a:xfrm>
                          <a:prstGeom prst="rect">
                            <a:avLst/>
                          </a:prstGeom>
                          <a:noFill/>
                          <a:ln w="9525">
                            <a:noFill/>
                            <a:miter lim="800000"/>
                            <a:headEnd/>
                            <a:tailEnd/>
                          </a:ln>
                        </pic:spPr>
                      </pic:pic>
                    </a:graphicData>
                  </a:graphic>
                </wp:inline>
              </w:drawing>
            </w:r>
          </w:p>
        </w:tc>
        <w:tc>
          <w:tcPr>
            <w:tcW w:w="2694" w:type="dxa"/>
          </w:tcPr>
          <w:p w:rsidR="000964D8" w:rsidRPr="00FA36AF" w:rsidRDefault="000964D8" w:rsidP="000E295A">
            <w:pPr>
              <w:pStyle w:val="a5"/>
              <w:numPr>
                <w:ilvl w:val="0"/>
                <w:numId w:val="2"/>
              </w:numPr>
              <w:spacing w:before="0" w:beforeAutospacing="0" w:after="0" w:afterAutospacing="0"/>
              <w:ind w:left="0"/>
              <w:rPr>
                <w:b/>
                <w:i/>
              </w:rPr>
            </w:pPr>
          </w:p>
        </w:tc>
        <w:tc>
          <w:tcPr>
            <w:tcW w:w="1701" w:type="dxa"/>
          </w:tcPr>
          <w:p w:rsidR="000964D8" w:rsidRPr="00FA36AF" w:rsidRDefault="000964D8" w:rsidP="000E295A">
            <w:pPr>
              <w:pStyle w:val="a5"/>
              <w:numPr>
                <w:ilvl w:val="0"/>
                <w:numId w:val="2"/>
              </w:numPr>
              <w:spacing w:before="0" w:beforeAutospacing="0" w:after="0" w:afterAutospacing="0"/>
              <w:ind w:left="0"/>
              <w:rPr>
                <w:b/>
                <w:i/>
              </w:rPr>
            </w:pPr>
            <w:r w:rsidRPr="00946AC6">
              <w:rPr>
                <w:i/>
                <w:noProof/>
              </w:rPr>
              <w:drawing>
                <wp:inline distT="0" distB="0" distL="0" distR="0">
                  <wp:extent cx="847725" cy="1524000"/>
                  <wp:effectExtent l="19050" t="0" r="9525" b="0"/>
                  <wp:docPr id="102" name="Рисунок 17" descr="D:\наса\обслуж оборуд\2020060416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аса\обслуж оборуд\20200604165559.jpg"/>
                          <pic:cNvPicPr>
                            <a:picLocks noChangeAspect="1" noChangeArrowheads="1"/>
                          </pic:cNvPicPr>
                        </pic:nvPicPr>
                        <pic:blipFill>
                          <a:blip r:embed="rId37" cstate="print"/>
                          <a:srcRect l="17523" t="28350" r="63099" b="48673"/>
                          <a:stretch>
                            <a:fillRect/>
                          </a:stretch>
                        </pic:blipFill>
                        <pic:spPr bwMode="auto">
                          <a:xfrm>
                            <a:off x="0" y="0"/>
                            <a:ext cx="847725" cy="1524000"/>
                          </a:xfrm>
                          <a:prstGeom prst="rect">
                            <a:avLst/>
                          </a:prstGeom>
                          <a:noFill/>
                          <a:ln w="9525">
                            <a:noFill/>
                            <a:miter lim="800000"/>
                            <a:headEnd/>
                            <a:tailEnd/>
                          </a:ln>
                        </pic:spPr>
                      </pic:pic>
                    </a:graphicData>
                  </a:graphic>
                </wp:inline>
              </w:drawing>
            </w:r>
          </w:p>
        </w:tc>
        <w:tc>
          <w:tcPr>
            <w:tcW w:w="3118" w:type="dxa"/>
          </w:tcPr>
          <w:p w:rsidR="000964D8" w:rsidRPr="00FA36AF" w:rsidRDefault="000964D8" w:rsidP="000E295A">
            <w:pPr>
              <w:pStyle w:val="a5"/>
              <w:numPr>
                <w:ilvl w:val="0"/>
                <w:numId w:val="2"/>
              </w:numPr>
              <w:spacing w:before="0" w:beforeAutospacing="0" w:after="0" w:afterAutospacing="0"/>
              <w:ind w:left="0"/>
              <w:rPr>
                <w:b/>
                <w:i/>
              </w:rPr>
            </w:pPr>
          </w:p>
        </w:tc>
      </w:tr>
      <w:tr w:rsidR="000964D8" w:rsidTr="001C5884">
        <w:tc>
          <w:tcPr>
            <w:tcW w:w="1809" w:type="dxa"/>
          </w:tcPr>
          <w:p w:rsidR="000964D8" w:rsidRPr="00B914AD" w:rsidRDefault="000964D8" w:rsidP="000E295A">
            <w:pPr>
              <w:rPr>
                <w:i/>
                <w:noProof/>
              </w:rPr>
            </w:pPr>
            <w:r w:rsidRPr="00946AC6">
              <w:rPr>
                <w:i/>
                <w:noProof/>
              </w:rPr>
              <w:drawing>
                <wp:inline distT="0" distB="0" distL="0" distR="0">
                  <wp:extent cx="942975" cy="1314450"/>
                  <wp:effectExtent l="19050" t="0" r="9525" b="0"/>
                  <wp:docPr id="103" name="Рисунок 17" descr="D:\наса\обслуж оборуд\2020060416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аса\обслуж оборуд\20200604165559.jpg"/>
                          <pic:cNvPicPr>
                            <a:picLocks noChangeAspect="1" noChangeArrowheads="1"/>
                          </pic:cNvPicPr>
                        </pic:nvPicPr>
                        <pic:blipFill>
                          <a:blip r:embed="rId30" cstate="print"/>
                          <a:srcRect l="42536" t="28350" r="43308" b="48673"/>
                          <a:stretch>
                            <a:fillRect/>
                          </a:stretch>
                        </pic:blipFill>
                        <pic:spPr bwMode="auto">
                          <a:xfrm>
                            <a:off x="0" y="0"/>
                            <a:ext cx="942975" cy="1314450"/>
                          </a:xfrm>
                          <a:prstGeom prst="rect">
                            <a:avLst/>
                          </a:prstGeom>
                          <a:noFill/>
                          <a:ln w="9525">
                            <a:noFill/>
                            <a:miter lim="800000"/>
                            <a:headEnd/>
                            <a:tailEnd/>
                          </a:ln>
                        </pic:spPr>
                      </pic:pic>
                    </a:graphicData>
                  </a:graphic>
                </wp:inline>
              </w:drawing>
            </w:r>
          </w:p>
        </w:tc>
        <w:tc>
          <w:tcPr>
            <w:tcW w:w="2694" w:type="dxa"/>
          </w:tcPr>
          <w:p w:rsidR="000964D8" w:rsidRPr="00FA36AF" w:rsidRDefault="000964D8" w:rsidP="000E295A">
            <w:pPr>
              <w:pStyle w:val="a5"/>
              <w:numPr>
                <w:ilvl w:val="0"/>
                <w:numId w:val="2"/>
              </w:numPr>
              <w:spacing w:before="0" w:beforeAutospacing="0" w:after="0" w:afterAutospacing="0"/>
              <w:ind w:left="0"/>
              <w:rPr>
                <w:b/>
                <w:i/>
              </w:rPr>
            </w:pPr>
          </w:p>
        </w:tc>
        <w:tc>
          <w:tcPr>
            <w:tcW w:w="1701" w:type="dxa"/>
          </w:tcPr>
          <w:p w:rsidR="000964D8" w:rsidRPr="00FA36AF" w:rsidRDefault="000964D8" w:rsidP="000E295A">
            <w:pPr>
              <w:pStyle w:val="a5"/>
              <w:numPr>
                <w:ilvl w:val="0"/>
                <w:numId w:val="2"/>
              </w:numPr>
              <w:spacing w:before="0" w:beforeAutospacing="0" w:after="0" w:afterAutospacing="0"/>
              <w:ind w:left="0"/>
              <w:rPr>
                <w:b/>
                <w:i/>
              </w:rPr>
            </w:pPr>
            <w:r w:rsidRPr="00946AC6">
              <w:rPr>
                <w:i/>
                <w:noProof/>
              </w:rPr>
              <w:drawing>
                <wp:inline distT="0" distB="0" distL="0" distR="0">
                  <wp:extent cx="847725" cy="1314450"/>
                  <wp:effectExtent l="19050" t="0" r="9525" b="0"/>
                  <wp:docPr id="104" name="Рисунок 17" descr="D:\наса\обслуж оборуд\2020060416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аса\обслуж оборуд\20200604165559.jpg"/>
                          <pic:cNvPicPr>
                            <a:picLocks noChangeAspect="1" noChangeArrowheads="1"/>
                          </pic:cNvPicPr>
                        </pic:nvPicPr>
                        <pic:blipFill>
                          <a:blip r:embed="rId30" cstate="print"/>
                          <a:srcRect l="62601" t="28350" r="24205" b="48673"/>
                          <a:stretch>
                            <a:fillRect/>
                          </a:stretch>
                        </pic:blipFill>
                        <pic:spPr bwMode="auto">
                          <a:xfrm>
                            <a:off x="0" y="0"/>
                            <a:ext cx="847725" cy="1314450"/>
                          </a:xfrm>
                          <a:prstGeom prst="rect">
                            <a:avLst/>
                          </a:prstGeom>
                          <a:noFill/>
                          <a:ln w="9525">
                            <a:noFill/>
                            <a:miter lim="800000"/>
                            <a:headEnd/>
                            <a:tailEnd/>
                          </a:ln>
                        </pic:spPr>
                      </pic:pic>
                    </a:graphicData>
                  </a:graphic>
                </wp:inline>
              </w:drawing>
            </w:r>
          </w:p>
        </w:tc>
        <w:tc>
          <w:tcPr>
            <w:tcW w:w="3118" w:type="dxa"/>
          </w:tcPr>
          <w:p w:rsidR="000964D8" w:rsidRPr="00FA36AF" w:rsidRDefault="000964D8" w:rsidP="000E295A">
            <w:pPr>
              <w:pStyle w:val="a5"/>
              <w:numPr>
                <w:ilvl w:val="0"/>
                <w:numId w:val="2"/>
              </w:numPr>
              <w:spacing w:before="0" w:beforeAutospacing="0" w:after="0" w:afterAutospacing="0"/>
              <w:ind w:left="0"/>
              <w:rPr>
                <w:b/>
                <w:i/>
              </w:rPr>
            </w:pPr>
          </w:p>
        </w:tc>
      </w:tr>
    </w:tbl>
    <w:p w:rsidR="001C0348" w:rsidRDefault="001C0348" w:rsidP="001C0348">
      <w:pPr>
        <w:rPr>
          <w:i/>
        </w:rPr>
      </w:pPr>
    </w:p>
    <w:p w:rsidR="001C0348" w:rsidRPr="007C1C55" w:rsidRDefault="001C0348" w:rsidP="001C0348">
      <w:pPr>
        <w:rPr>
          <w:i/>
        </w:rPr>
      </w:pPr>
      <w:r>
        <w:rPr>
          <w:i/>
        </w:rPr>
        <w:t>3.Записать вывод</w:t>
      </w:r>
    </w:p>
    <w:p w:rsidR="00DD6240" w:rsidRDefault="00DD6240">
      <w:pPr>
        <w:rPr>
          <w:rFonts w:eastAsia="Courier New"/>
          <w:b/>
          <w:i/>
          <w:color w:val="FF0000"/>
        </w:rPr>
      </w:pPr>
    </w:p>
    <w:p w:rsidR="00B914AD" w:rsidRPr="00184B29" w:rsidRDefault="00B914AD">
      <w:pPr>
        <w:rPr>
          <w:b/>
          <w:color w:val="FF0000"/>
        </w:rPr>
      </w:pPr>
    </w:p>
    <w:p w:rsidR="00184B29" w:rsidRPr="001C0348" w:rsidRDefault="004A6084">
      <w:pPr>
        <w:rPr>
          <w:b/>
          <w:bCs/>
          <w:noProof/>
          <w:color w:val="FF0000"/>
        </w:rPr>
      </w:pPr>
      <w:r w:rsidRPr="00DD6240">
        <w:t>21.</w:t>
      </w:r>
      <w:r w:rsidR="00D42373" w:rsidRPr="00DD6240">
        <w:t xml:space="preserve"> Тема урока</w:t>
      </w:r>
      <w:r w:rsidR="00D42373" w:rsidRPr="00DD6240">
        <w:rPr>
          <w:b/>
          <w:bCs/>
        </w:rPr>
        <w:t xml:space="preserve">: </w:t>
      </w:r>
      <w:r w:rsidRPr="00DD6240">
        <w:rPr>
          <w:b/>
          <w:bCs/>
        </w:rPr>
        <w:t>Вспомогательные инструменты и приспособления</w:t>
      </w:r>
      <w:r w:rsidRPr="00DD6240">
        <w:rPr>
          <w:bCs/>
        </w:rPr>
        <w:t xml:space="preserve">. </w:t>
      </w:r>
      <w:r w:rsidRPr="00DD6240">
        <w:rPr>
          <w:b/>
          <w:bCs/>
        </w:rPr>
        <w:t>Правила пользования.</w:t>
      </w:r>
      <w:r w:rsidR="00484383" w:rsidRPr="00DD6240">
        <w:rPr>
          <w:b/>
          <w:bCs/>
          <w:noProof/>
        </w:rPr>
        <w:t xml:space="preserve"> </w:t>
      </w:r>
    </w:p>
    <w:p w:rsidR="001C0348" w:rsidRPr="001C0348" w:rsidRDefault="001C0348" w:rsidP="001C0348">
      <w:pPr>
        <w:jc w:val="center"/>
        <w:rPr>
          <w:i/>
          <w:u w:val="single"/>
        </w:rPr>
      </w:pPr>
      <w:r w:rsidRPr="001C0348">
        <w:rPr>
          <w:i/>
          <w:u w:val="single"/>
        </w:rPr>
        <w:t>Прочитать текст</w:t>
      </w:r>
      <w:proofErr w:type="gramStart"/>
      <w:r w:rsidRPr="001C0348">
        <w:rPr>
          <w:i/>
          <w:u w:val="single"/>
        </w:rPr>
        <w:t xml:space="preserve"> ,</w:t>
      </w:r>
      <w:proofErr w:type="gramEnd"/>
      <w:r w:rsidRPr="001C0348">
        <w:rPr>
          <w:i/>
          <w:u w:val="single"/>
        </w:rPr>
        <w:t xml:space="preserve"> составить конспект.</w:t>
      </w:r>
    </w:p>
    <w:p w:rsidR="001C0348" w:rsidRPr="00DD6240" w:rsidRDefault="001C0348" w:rsidP="001C0348">
      <w:pPr>
        <w:jc w:val="center"/>
        <w:rPr>
          <w:bCs/>
          <w:noProof/>
        </w:rPr>
      </w:pPr>
    </w:p>
    <w:p w:rsidR="004A6084" w:rsidRPr="002F1A9B" w:rsidRDefault="00DD6240">
      <w:pPr>
        <w:rPr>
          <w:color w:val="FF0000"/>
        </w:rPr>
      </w:pPr>
      <w:r w:rsidRPr="00DD6240">
        <w:rPr>
          <w:noProof/>
          <w:color w:val="FF0000"/>
        </w:rPr>
        <w:lastRenderedPageBreak/>
        <w:drawing>
          <wp:inline distT="0" distB="0" distL="0" distR="0">
            <wp:extent cx="5445132" cy="6191250"/>
            <wp:effectExtent l="19050" t="0" r="3168" b="0"/>
            <wp:docPr id="51" name="Рисунок 2" descr="D:\наса\обслуж оборуд\20200604165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аса\обслуж оборуд\20200604165737.jpg"/>
                    <pic:cNvPicPr>
                      <a:picLocks noChangeAspect="1" noChangeArrowheads="1"/>
                    </pic:cNvPicPr>
                  </pic:nvPicPr>
                  <pic:blipFill>
                    <a:blip r:embed="rId38" cstate="print"/>
                    <a:srcRect l="6210" t="18167" r="14775" b="8360"/>
                    <a:stretch>
                      <a:fillRect/>
                    </a:stretch>
                  </pic:blipFill>
                  <pic:spPr bwMode="auto">
                    <a:xfrm>
                      <a:off x="0" y="0"/>
                      <a:ext cx="5448300" cy="6194853"/>
                    </a:xfrm>
                    <a:prstGeom prst="rect">
                      <a:avLst/>
                    </a:prstGeom>
                    <a:noFill/>
                    <a:ln w="9525">
                      <a:noFill/>
                      <a:miter lim="800000"/>
                      <a:headEnd/>
                      <a:tailEnd/>
                    </a:ln>
                  </pic:spPr>
                </pic:pic>
              </a:graphicData>
            </a:graphic>
          </wp:inline>
        </w:drawing>
      </w:r>
    </w:p>
    <w:p w:rsidR="00184B29" w:rsidRDefault="00184B29">
      <w:pPr>
        <w:rPr>
          <w:b/>
          <w:color w:val="FF0000"/>
        </w:rPr>
      </w:pPr>
    </w:p>
    <w:p w:rsidR="00184B29" w:rsidRDefault="00184B29">
      <w:pPr>
        <w:rPr>
          <w:b/>
          <w:color w:val="FF0000"/>
        </w:rPr>
      </w:pPr>
    </w:p>
    <w:p w:rsidR="004F6263" w:rsidRDefault="004A6084" w:rsidP="004F6263">
      <w:pPr>
        <w:rPr>
          <w:b/>
          <w:bCs/>
        </w:rPr>
      </w:pPr>
      <w:r w:rsidRPr="00CB6D95">
        <w:rPr>
          <w:b/>
        </w:rPr>
        <w:t>22.</w:t>
      </w:r>
      <w:r w:rsidR="00D42373" w:rsidRPr="00CB6D95">
        <w:rPr>
          <w:b/>
        </w:rPr>
        <w:t xml:space="preserve"> Тема урока:</w:t>
      </w:r>
      <w:r w:rsidRPr="00CB6D95">
        <w:rPr>
          <w:b/>
          <w:bCs/>
        </w:rPr>
        <w:t xml:space="preserve"> Лапа. Виды, правила пользования.</w:t>
      </w:r>
    </w:p>
    <w:p w:rsidR="004F6263" w:rsidRDefault="001C0348" w:rsidP="004F6263">
      <w:pPr>
        <w:pStyle w:val="a5"/>
        <w:shd w:val="clear" w:color="auto" w:fill="FFFFFF"/>
        <w:spacing w:before="120" w:beforeAutospacing="0" w:after="120" w:afterAutospacing="0"/>
        <w:jc w:val="center"/>
        <w:rPr>
          <w:noProof/>
          <w:color w:val="FF0000"/>
        </w:rPr>
      </w:pPr>
      <w:r w:rsidRPr="001C0348">
        <w:rPr>
          <w:i/>
          <w:u w:val="single"/>
        </w:rPr>
        <w:t>Прочитать текст</w:t>
      </w:r>
      <w:proofErr w:type="gramStart"/>
      <w:r w:rsidRPr="001C0348">
        <w:rPr>
          <w:i/>
          <w:u w:val="single"/>
        </w:rPr>
        <w:t xml:space="preserve"> ,</w:t>
      </w:r>
      <w:proofErr w:type="gramEnd"/>
      <w:r w:rsidRPr="001C0348">
        <w:rPr>
          <w:i/>
          <w:u w:val="single"/>
        </w:rPr>
        <w:t xml:space="preserve"> составить конспект.</w:t>
      </w:r>
    </w:p>
    <w:p w:rsidR="004F6263" w:rsidRPr="00CB6D95" w:rsidRDefault="004F6263" w:rsidP="004F6263">
      <w:pPr>
        <w:pStyle w:val="a5"/>
        <w:shd w:val="clear" w:color="auto" w:fill="FFFFFF"/>
        <w:spacing w:before="120" w:beforeAutospacing="0" w:after="120" w:afterAutospacing="0"/>
        <w:rPr>
          <w:i/>
        </w:rPr>
      </w:pPr>
      <w:r w:rsidRPr="00CB6D95">
        <w:rPr>
          <w:b/>
          <w:bCs/>
          <w:i/>
        </w:rPr>
        <w:t>Сапожная лапа</w:t>
      </w:r>
      <w:r w:rsidRPr="00CB6D95">
        <w:rPr>
          <w:i/>
        </w:rPr>
        <w:t> — устройство для изготовления и ремонта </w:t>
      </w:r>
      <w:hyperlink r:id="rId39" w:tooltip="Обувь" w:history="1">
        <w:r w:rsidRPr="00CB6D95">
          <w:rPr>
            <w:rStyle w:val="a8"/>
            <w:i/>
            <w:color w:val="auto"/>
          </w:rPr>
          <w:t>обуви</w:t>
        </w:r>
      </w:hyperlink>
      <w:r w:rsidRPr="00CB6D95">
        <w:rPr>
          <w:i/>
        </w:rPr>
        <w:t> в небольших мастерских, а также в домашних условиях с использованием ручного труда и минимального количества вспомогательных средств.</w:t>
      </w:r>
    </w:p>
    <w:p w:rsidR="004F6263" w:rsidRPr="00CB6D95" w:rsidRDefault="004F6263" w:rsidP="004F6263">
      <w:pPr>
        <w:pStyle w:val="a5"/>
        <w:shd w:val="clear" w:color="auto" w:fill="FFFFFF"/>
        <w:spacing w:before="120" w:beforeAutospacing="0" w:after="120" w:afterAutospacing="0"/>
        <w:rPr>
          <w:i/>
        </w:rPr>
      </w:pPr>
      <w:r w:rsidRPr="00CB6D95">
        <w:rPr>
          <w:i/>
        </w:rPr>
        <w:t xml:space="preserve">В большинстве случаев </w:t>
      </w:r>
      <w:proofErr w:type="gramStart"/>
      <w:r w:rsidRPr="00CB6D95">
        <w:rPr>
          <w:i/>
        </w:rPr>
        <w:t>представляет из себя</w:t>
      </w:r>
      <w:proofErr w:type="gramEnd"/>
      <w:r w:rsidRPr="00CB6D95">
        <w:rPr>
          <w:i/>
        </w:rPr>
        <w:t xml:space="preserve"> металлическую конструкцию, имитирующую форму </w:t>
      </w:r>
      <w:hyperlink r:id="rId40" w:tooltip="Нога человека" w:history="1">
        <w:r w:rsidRPr="00CB6D95">
          <w:rPr>
            <w:rStyle w:val="a8"/>
            <w:i/>
            <w:color w:val="auto"/>
          </w:rPr>
          <w:t>ноги</w:t>
        </w:r>
      </w:hyperlink>
      <w:r w:rsidRPr="00CB6D95">
        <w:rPr>
          <w:i/>
        </w:rPr>
        <w:t> человека.</w:t>
      </w:r>
    </w:p>
    <w:p w:rsidR="004F6263" w:rsidRPr="00CB6D95" w:rsidRDefault="004F6263" w:rsidP="004F6263">
      <w:pPr>
        <w:pStyle w:val="a5"/>
        <w:shd w:val="clear" w:color="auto" w:fill="FFFFFF"/>
        <w:spacing w:before="120" w:beforeAutospacing="0" w:after="120" w:afterAutospacing="0"/>
        <w:rPr>
          <w:i/>
        </w:rPr>
      </w:pPr>
      <w:r w:rsidRPr="00CB6D95">
        <w:rPr>
          <w:i/>
        </w:rPr>
        <w:t>Стационарная или </w:t>
      </w:r>
      <w:hyperlink r:id="rId41" w:tooltip="wikt:портативный" w:history="1">
        <w:r w:rsidRPr="00CB6D95">
          <w:rPr>
            <w:rStyle w:val="a8"/>
            <w:i/>
            <w:color w:val="auto"/>
          </w:rPr>
          <w:t>портативная</w:t>
        </w:r>
      </w:hyperlink>
      <w:r w:rsidRPr="00CB6D95">
        <w:rPr>
          <w:i/>
        </w:rPr>
        <w:t> лапа позволяет мастеру осуществить все основные виды ремонта обуви в максимально удобном положении ремонтируемого предмета — </w:t>
      </w:r>
      <w:hyperlink r:id="rId42" w:tooltip="Подошва" w:history="1">
        <w:r w:rsidRPr="00CB6D95">
          <w:rPr>
            <w:rStyle w:val="a8"/>
            <w:i/>
            <w:color w:val="auto"/>
          </w:rPr>
          <w:t>подошвой</w:t>
        </w:r>
      </w:hyperlink>
      <w:r w:rsidRPr="00CB6D95">
        <w:rPr>
          <w:i/>
        </w:rPr>
        <w:t> вверх.</w:t>
      </w:r>
    </w:p>
    <w:p w:rsidR="004F6263" w:rsidRPr="00CB6D95" w:rsidRDefault="004F6263" w:rsidP="004F6263">
      <w:pPr>
        <w:pStyle w:val="a5"/>
        <w:shd w:val="clear" w:color="auto" w:fill="FFFFFF"/>
        <w:spacing w:before="120" w:beforeAutospacing="0" w:after="120" w:afterAutospacing="0"/>
        <w:rPr>
          <w:i/>
        </w:rPr>
      </w:pPr>
      <w:r w:rsidRPr="00CB6D95">
        <w:rPr>
          <w:i/>
        </w:rPr>
        <w:t>Различают лапы:</w:t>
      </w:r>
    </w:p>
    <w:p w:rsidR="004F6263" w:rsidRPr="00CB6D95" w:rsidRDefault="004F6263" w:rsidP="004F6263">
      <w:pPr>
        <w:pStyle w:val="a5"/>
        <w:shd w:val="clear" w:color="auto" w:fill="FFFFFF"/>
        <w:spacing w:before="120" w:beforeAutospacing="0" w:after="120" w:afterAutospacing="0"/>
        <w:rPr>
          <w:i/>
        </w:rPr>
      </w:pPr>
      <w:r w:rsidRPr="00CB6D95">
        <w:rPr>
          <w:i/>
        </w:rPr>
        <w:t>1. Лапа разборная — с одной и более съемной формой-насадкой</w:t>
      </w:r>
    </w:p>
    <w:p w:rsidR="004F6263" w:rsidRPr="00CB6D95" w:rsidRDefault="004F6263" w:rsidP="004F6263">
      <w:pPr>
        <w:pStyle w:val="a5"/>
        <w:shd w:val="clear" w:color="auto" w:fill="FFFFFF"/>
        <w:spacing w:before="120" w:beforeAutospacing="0" w:after="120" w:afterAutospacing="0"/>
        <w:rPr>
          <w:i/>
        </w:rPr>
      </w:pPr>
      <w:r w:rsidRPr="00CB6D95">
        <w:rPr>
          <w:i/>
        </w:rPr>
        <w:lastRenderedPageBreak/>
        <w:t>2. Лапа неразборная (цельная) — с неизменяемой геометрией.</w:t>
      </w:r>
    </w:p>
    <w:p w:rsidR="004F6263" w:rsidRPr="00CB6D95" w:rsidRDefault="004F6263" w:rsidP="004F6263">
      <w:pPr>
        <w:pStyle w:val="a5"/>
        <w:shd w:val="clear" w:color="auto" w:fill="FFFFFF"/>
        <w:spacing w:before="120" w:beforeAutospacing="0" w:after="120" w:afterAutospacing="0"/>
        <w:rPr>
          <w:i/>
        </w:rPr>
      </w:pPr>
      <w:r w:rsidRPr="00CB6D95">
        <w:rPr>
          <w:i/>
        </w:rPr>
        <w:t>Высота лапы сапожной варьируется от 30 до 120 см.</w:t>
      </w:r>
    </w:p>
    <w:p w:rsidR="004F6263" w:rsidRPr="00CB6D95" w:rsidRDefault="004F6263" w:rsidP="004F6263">
      <w:pPr>
        <w:pStyle w:val="a5"/>
        <w:shd w:val="clear" w:color="auto" w:fill="FFFFFF"/>
        <w:spacing w:before="120" w:beforeAutospacing="0" w:after="120" w:afterAutospacing="0"/>
        <w:rPr>
          <w:i/>
        </w:rPr>
      </w:pPr>
      <w:r w:rsidRPr="00CB6D95">
        <w:rPr>
          <w:i/>
        </w:rPr>
        <w:t>В настоящее время оснащается двумя и более насадками (</w:t>
      </w:r>
      <w:hyperlink r:id="rId43" w:tooltip="Обувная колодка" w:history="1">
        <w:r w:rsidRPr="00CB6D95">
          <w:rPr>
            <w:rStyle w:val="a8"/>
            <w:i/>
            <w:color w:val="auto"/>
          </w:rPr>
          <w:t>колодками</w:t>
        </w:r>
      </w:hyperlink>
      <w:r w:rsidRPr="00CB6D95">
        <w:rPr>
          <w:i/>
        </w:rPr>
        <w:t>), а также нередко и лотком для обувного материала.</w:t>
      </w:r>
    </w:p>
    <w:p w:rsidR="004F6263" w:rsidRPr="00CB6D95" w:rsidRDefault="004F6263" w:rsidP="004F6263">
      <w:pPr>
        <w:pStyle w:val="a5"/>
        <w:shd w:val="clear" w:color="auto" w:fill="FFFFFF"/>
        <w:spacing w:before="120" w:beforeAutospacing="0" w:after="120" w:afterAutospacing="0"/>
        <w:rPr>
          <w:i/>
        </w:rPr>
      </w:pPr>
      <w:r w:rsidRPr="00CB6D95">
        <w:rPr>
          <w:i/>
        </w:rPr>
        <w:t>Основной материал для изготовления лапы сапожной — </w:t>
      </w:r>
      <w:hyperlink r:id="rId44" w:tooltip="Чугун" w:history="1">
        <w:r w:rsidRPr="00CB6D95">
          <w:rPr>
            <w:rStyle w:val="a8"/>
            <w:i/>
            <w:color w:val="auto"/>
          </w:rPr>
          <w:t>чугун</w:t>
        </w:r>
      </w:hyperlink>
      <w:r w:rsidRPr="00CB6D95">
        <w:rPr>
          <w:i/>
        </w:rPr>
        <w:t>.</w:t>
      </w:r>
    </w:p>
    <w:p w:rsidR="004F6263" w:rsidRPr="00CB6D95" w:rsidRDefault="004F6263" w:rsidP="004F6263">
      <w:pPr>
        <w:pStyle w:val="a5"/>
        <w:shd w:val="clear" w:color="auto" w:fill="FFFFFF"/>
        <w:spacing w:before="120" w:beforeAutospacing="0" w:after="120" w:afterAutospacing="0"/>
        <w:rPr>
          <w:i/>
        </w:rPr>
      </w:pPr>
      <w:r w:rsidRPr="00CB6D95">
        <w:rPr>
          <w:i/>
        </w:rPr>
        <w:t xml:space="preserve">Часто лапа сапожная </w:t>
      </w:r>
      <w:proofErr w:type="gramStart"/>
      <w:r w:rsidRPr="00CB6D95">
        <w:rPr>
          <w:i/>
        </w:rPr>
        <w:t>представляла из себя</w:t>
      </w:r>
      <w:proofErr w:type="gramEnd"/>
      <w:r w:rsidRPr="00CB6D95">
        <w:rPr>
          <w:i/>
        </w:rPr>
        <w:t xml:space="preserve"> деревянную рукоятку с насадкой из </w:t>
      </w:r>
      <w:hyperlink r:id="rId45" w:tooltip="Сталь" w:history="1">
        <w:r w:rsidRPr="00CB6D95">
          <w:rPr>
            <w:rStyle w:val="a8"/>
            <w:i/>
            <w:color w:val="auto"/>
          </w:rPr>
          <w:t>стали</w:t>
        </w:r>
      </w:hyperlink>
      <w:r w:rsidRPr="00CB6D95">
        <w:rPr>
          <w:i/>
        </w:rPr>
        <w:t>.</w:t>
      </w:r>
    </w:p>
    <w:p w:rsidR="004F6263" w:rsidRPr="00CB6D95" w:rsidRDefault="004F6263" w:rsidP="004F6263">
      <w:pPr>
        <w:pStyle w:val="a5"/>
        <w:shd w:val="clear" w:color="auto" w:fill="FFFFFF"/>
        <w:spacing w:before="120" w:beforeAutospacing="0" w:after="120" w:afterAutospacing="0"/>
        <w:rPr>
          <w:i/>
        </w:rPr>
      </w:pPr>
      <w:r w:rsidRPr="00CB6D95">
        <w:rPr>
          <w:i/>
        </w:rPr>
        <w:t xml:space="preserve">Весьма редкой является сапожная </w:t>
      </w:r>
      <w:proofErr w:type="gramStart"/>
      <w:r w:rsidRPr="00CB6D95">
        <w:rPr>
          <w:i/>
        </w:rPr>
        <w:t>лапа</w:t>
      </w:r>
      <w:proofErr w:type="gramEnd"/>
      <w:r w:rsidRPr="00CB6D95">
        <w:rPr>
          <w:i/>
        </w:rPr>
        <w:t xml:space="preserve"> регулируемая по высоте, а также с возможностью поворота относительно горизонтальной оси и фиксации в одном из рабочих положений.</w:t>
      </w:r>
    </w:p>
    <w:p w:rsidR="004F6263" w:rsidRPr="00CB6D95" w:rsidRDefault="004F6263" w:rsidP="004F6263">
      <w:pPr>
        <w:pStyle w:val="a5"/>
        <w:shd w:val="clear" w:color="auto" w:fill="FFFFFF"/>
        <w:spacing w:before="120" w:beforeAutospacing="0" w:after="120" w:afterAutospacing="0"/>
        <w:rPr>
          <w:i/>
        </w:rPr>
      </w:pPr>
      <w:r w:rsidRPr="00CB6D95">
        <w:rPr>
          <w:i/>
        </w:rPr>
        <w:t xml:space="preserve">Современные лапы сапожные иногда покрываются хромом и иными </w:t>
      </w:r>
      <w:proofErr w:type="spellStart"/>
      <w:r w:rsidRPr="00CB6D95">
        <w:rPr>
          <w:i/>
        </w:rPr>
        <w:t>влаго-износостойкими</w:t>
      </w:r>
      <w:proofErr w:type="spellEnd"/>
      <w:r w:rsidRPr="00CB6D95">
        <w:rPr>
          <w:i/>
        </w:rPr>
        <w:t xml:space="preserve"> сплавами.</w:t>
      </w:r>
    </w:p>
    <w:p w:rsidR="004F6263" w:rsidRPr="00CB6D95" w:rsidRDefault="004F6263" w:rsidP="004F6263">
      <w:pPr>
        <w:pStyle w:val="a5"/>
        <w:shd w:val="clear" w:color="auto" w:fill="FFFFFF"/>
        <w:spacing w:before="120" w:beforeAutospacing="0" w:after="120" w:afterAutospacing="0"/>
        <w:rPr>
          <w:i/>
        </w:rPr>
      </w:pPr>
      <w:r w:rsidRPr="00CB6D95">
        <w:rPr>
          <w:i/>
        </w:rPr>
        <w:t>До середины XX в. сапожные лапы практически полностью повторяли форму человеческой </w:t>
      </w:r>
      <w:hyperlink r:id="rId46" w:tooltip="Стопа" w:history="1">
        <w:r w:rsidRPr="00CB6D95">
          <w:rPr>
            <w:rStyle w:val="a8"/>
            <w:i/>
            <w:color w:val="auto"/>
          </w:rPr>
          <w:t>стопы</w:t>
        </w:r>
      </w:hyperlink>
      <w:r w:rsidRPr="00CB6D95">
        <w:rPr>
          <w:i/>
        </w:rPr>
        <w:t>.</w:t>
      </w:r>
    </w:p>
    <w:p w:rsidR="004F6263" w:rsidRPr="00CB6D95" w:rsidRDefault="004F6263" w:rsidP="004F6263">
      <w:pPr>
        <w:pStyle w:val="a5"/>
        <w:shd w:val="clear" w:color="auto" w:fill="FFFFFF"/>
        <w:spacing w:before="120" w:beforeAutospacing="0" w:after="120" w:afterAutospacing="0"/>
        <w:rPr>
          <w:i/>
        </w:rPr>
      </w:pPr>
      <w:r w:rsidRPr="00CB6D95">
        <w:rPr>
          <w:i/>
        </w:rPr>
        <w:t>Во второй половине XX века лапа сапожная совершенно исчезла в России из домашнего инвентаря, более того — лапа сапожная классической формы (фото 1, 2, 3) полностью потеряла значение инструмента для профессионалов и превратилась в предмет коллекционирования.</w:t>
      </w:r>
    </w:p>
    <w:p w:rsidR="004F6263" w:rsidRPr="00CB6D95" w:rsidRDefault="004F6263" w:rsidP="004F6263">
      <w:pPr>
        <w:pStyle w:val="a5"/>
        <w:shd w:val="clear" w:color="auto" w:fill="FFFFFF"/>
        <w:spacing w:before="120" w:beforeAutospacing="0" w:after="120" w:afterAutospacing="0"/>
        <w:rPr>
          <w:i/>
        </w:rPr>
      </w:pPr>
      <w:r w:rsidRPr="00CB6D95">
        <w:rPr>
          <w:i/>
        </w:rPr>
        <w:t>Многие мастера называют в качестве основного недостатка данной модели излишнюю длину носка, который им нередко приходилось стачивать. Ширина данной лапы также не подходила для обуви маленького размера и корректировалась в процессе работы.</w:t>
      </w:r>
    </w:p>
    <w:p w:rsidR="004F6263" w:rsidRPr="00CB6D95" w:rsidRDefault="004F6263" w:rsidP="004F6263">
      <w:pPr>
        <w:pStyle w:val="a5"/>
        <w:shd w:val="clear" w:color="auto" w:fill="FFFFFF"/>
        <w:spacing w:before="120" w:beforeAutospacing="0" w:after="120" w:afterAutospacing="0"/>
        <w:rPr>
          <w:i/>
        </w:rPr>
      </w:pPr>
      <w:r w:rsidRPr="00CB6D95">
        <w:rPr>
          <w:i/>
        </w:rPr>
        <w:t>Важным критерием при выборе лапы сапожной профессионалы называют вес и ширину (</w:t>
      </w:r>
      <w:proofErr w:type="gramStart"/>
      <w:r w:rsidRPr="00CB6D95">
        <w:rPr>
          <w:i/>
        </w:rPr>
        <w:t>а</w:t>
      </w:r>
      <w:proofErr w:type="gramEnd"/>
      <w:r w:rsidRPr="00CB6D95">
        <w:rPr>
          <w:i/>
        </w:rPr>
        <w:t xml:space="preserve"> следовательно и устойчивость) основания лапы. Часто основание фабричной (купленной в магазине) лапы дорабатывалось мастером в процессе эксплуатации.</w:t>
      </w:r>
    </w:p>
    <w:p w:rsidR="004F6263" w:rsidRPr="00CB6D95" w:rsidRDefault="004F6263" w:rsidP="004F6263">
      <w:pPr>
        <w:pStyle w:val="a5"/>
        <w:shd w:val="clear" w:color="auto" w:fill="FFFFFF"/>
        <w:spacing w:before="120" w:beforeAutospacing="0" w:after="120" w:afterAutospacing="0"/>
        <w:rPr>
          <w:i/>
        </w:rPr>
      </w:pPr>
      <w:r w:rsidRPr="00CB6D95">
        <w:rPr>
          <w:i/>
        </w:rPr>
        <w:t>Особенностями современных сапожных лап являются — универсальность колодки (подходит под любой размер обуви), увеличенная высота и более широкое основание конструкции.</w:t>
      </w:r>
    </w:p>
    <w:p w:rsidR="001C0348" w:rsidRPr="004F6263" w:rsidRDefault="00CB6D95" w:rsidP="004F6263">
      <w:pPr>
        <w:rPr>
          <w:b/>
          <w:bCs/>
        </w:rPr>
      </w:pPr>
      <w:r w:rsidRPr="00CB6D95">
        <w:rPr>
          <w:i/>
          <w:noProof/>
          <w:u w:val="single"/>
        </w:rPr>
        <w:drawing>
          <wp:inline distT="0" distB="0" distL="0" distR="0">
            <wp:extent cx="4381500" cy="3286125"/>
            <wp:effectExtent l="19050" t="0" r="0" b="0"/>
            <wp:docPr id="113" name="Рисунок 6" descr="D:\наса\лапа обу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аса\лапа обувная.jpg"/>
                    <pic:cNvPicPr>
                      <a:picLocks noChangeAspect="1" noChangeArrowheads="1"/>
                    </pic:cNvPicPr>
                  </pic:nvPicPr>
                  <pic:blipFill>
                    <a:blip r:embed="rId47"/>
                    <a:srcRect/>
                    <a:stretch>
                      <a:fillRect/>
                    </a:stretch>
                  </pic:blipFill>
                  <pic:spPr bwMode="auto">
                    <a:xfrm>
                      <a:off x="0" y="0"/>
                      <a:ext cx="4381500" cy="3286125"/>
                    </a:xfrm>
                    <a:prstGeom prst="rect">
                      <a:avLst/>
                    </a:prstGeom>
                    <a:noFill/>
                    <a:ln w="9525">
                      <a:noFill/>
                      <a:miter lim="800000"/>
                      <a:headEnd/>
                      <a:tailEnd/>
                    </a:ln>
                  </pic:spPr>
                </pic:pic>
              </a:graphicData>
            </a:graphic>
          </wp:inline>
        </w:drawing>
      </w:r>
    </w:p>
    <w:p w:rsidR="00CB6D95" w:rsidRPr="00CB6D95" w:rsidRDefault="00CB6D95" w:rsidP="00CB6D95">
      <w:pPr>
        <w:jc w:val="center"/>
        <w:rPr>
          <w:b/>
          <w:bCs/>
          <w:color w:val="FF0000"/>
        </w:rPr>
      </w:pPr>
    </w:p>
    <w:p w:rsidR="00184B29" w:rsidRPr="004F6263" w:rsidRDefault="00CB6D95" w:rsidP="004F6263">
      <w:pPr>
        <w:rPr>
          <w:i/>
          <w:u w:val="single"/>
        </w:rPr>
      </w:pPr>
      <w:r w:rsidRPr="00CB6D95">
        <w:rPr>
          <w:i/>
          <w:noProof/>
          <w:u w:val="single"/>
        </w:rPr>
        <w:lastRenderedPageBreak/>
        <w:drawing>
          <wp:inline distT="0" distB="0" distL="0" distR="0">
            <wp:extent cx="2705100" cy="2877537"/>
            <wp:effectExtent l="19050" t="0" r="0" b="0"/>
            <wp:docPr id="112" name="Рисунок 1" descr="D:\наса\супе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са\супер.png"/>
                    <pic:cNvPicPr>
                      <a:picLocks noChangeAspect="1" noChangeArrowheads="1"/>
                    </pic:cNvPicPr>
                  </pic:nvPicPr>
                  <pic:blipFill>
                    <a:blip r:embed="rId48"/>
                    <a:srcRect/>
                    <a:stretch>
                      <a:fillRect/>
                    </a:stretch>
                  </pic:blipFill>
                  <pic:spPr bwMode="auto">
                    <a:xfrm>
                      <a:off x="0" y="0"/>
                      <a:ext cx="2705100" cy="2877537"/>
                    </a:xfrm>
                    <a:prstGeom prst="rect">
                      <a:avLst/>
                    </a:prstGeom>
                    <a:noFill/>
                    <a:ln w="9525">
                      <a:noFill/>
                      <a:miter lim="800000"/>
                      <a:headEnd/>
                      <a:tailEnd/>
                    </a:ln>
                  </pic:spPr>
                </pic:pic>
              </a:graphicData>
            </a:graphic>
          </wp:inline>
        </w:drawing>
      </w:r>
      <w:r w:rsidRPr="00CB6D95">
        <w:rPr>
          <w:i/>
          <w:noProof/>
          <w:u w:val="single"/>
        </w:rPr>
        <w:drawing>
          <wp:inline distT="0" distB="0" distL="0" distR="0">
            <wp:extent cx="2353945" cy="2886240"/>
            <wp:effectExtent l="19050" t="0" r="8255" b="0"/>
            <wp:docPr id="114" name="Рисунок 3" descr="D:\наса\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аса\67.jpg"/>
                    <pic:cNvPicPr>
                      <a:picLocks noChangeAspect="1" noChangeArrowheads="1"/>
                    </pic:cNvPicPr>
                  </pic:nvPicPr>
                  <pic:blipFill>
                    <a:blip r:embed="rId49"/>
                    <a:srcRect/>
                    <a:stretch>
                      <a:fillRect/>
                    </a:stretch>
                  </pic:blipFill>
                  <pic:spPr bwMode="auto">
                    <a:xfrm>
                      <a:off x="0" y="0"/>
                      <a:ext cx="2353733" cy="2885980"/>
                    </a:xfrm>
                    <a:prstGeom prst="rect">
                      <a:avLst/>
                    </a:prstGeom>
                    <a:noFill/>
                    <a:ln w="9525">
                      <a:noFill/>
                      <a:miter lim="800000"/>
                      <a:headEnd/>
                      <a:tailEnd/>
                    </a:ln>
                  </pic:spPr>
                </pic:pic>
              </a:graphicData>
            </a:graphic>
          </wp:inline>
        </w:drawing>
      </w:r>
      <w:r>
        <w:rPr>
          <w:noProof/>
          <w:color w:val="FF0000"/>
        </w:rPr>
        <w:drawing>
          <wp:inline distT="0" distB="0" distL="0" distR="0">
            <wp:extent cx="3057525" cy="3457575"/>
            <wp:effectExtent l="19050" t="0" r="9525" b="0"/>
            <wp:docPr id="111" name="Рисунок 7" descr="D:\наса\лап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аса\лапка.jpg"/>
                    <pic:cNvPicPr>
                      <a:picLocks noChangeAspect="1" noChangeArrowheads="1"/>
                    </pic:cNvPicPr>
                  </pic:nvPicPr>
                  <pic:blipFill>
                    <a:blip r:embed="rId50"/>
                    <a:srcRect/>
                    <a:stretch>
                      <a:fillRect/>
                    </a:stretch>
                  </pic:blipFill>
                  <pic:spPr bwMode="auto">
                    <a:xfrm>
                      <a:off x="0" y="0"/>
                      <a:ext cx="3057525" cy="3457575"/>
                    </a:xfrm>
                    <a:prstGeom prst="rect">
                      <a:avLst/>
                    </a:prstGeom>
                    <a:noFill/>
                    <a:ln w="9525">
                      <a:noFill/>
                      <a:miter lim="800000"/>
                      <a:headEnd/>
                      <a:tailEnd/>
                    </a:ln>
                  </pic:spPr>
                </pic:pic>
              </a:graphicData>
            </a:graphic>
          </wp:inline>
        </w:drawing>
      </w:r>
      <w:r w:rsidRPr="00CB6D95">
        <w:rPr>
          <w:noProof/>
          <w:color w:val="FF0000"/>
        </w:rPr>
        <w:drawing>
          <wp:inline distT="0" distB="0" distL="0" distR="0">
            <wp:extent cx="2543175" cy="3463990"/>
            <wp:effectExtent l="19050" t="0" r="9525" b="0"/>
            <wp:docPr id="115" name="Рисунок 4" descr="D:\наса\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аса\68.jpg"/>
                    <pic:cNvPicPr>
                      <a:picLocks noChangeAspect="1" noChangeArrowheads="1"/>
                    </pic:cNvPicPr>
                  </pic:nvPicPr>
                  <pic:blipFill>
                    <a:blip r:embed="rId51"/>
                    <a:srcRect/>
                    <a:stretch>
                      <a:fillRect/>
                    </a:stretch>
                  </pic:blipFill>
                  <pic:spPr bwMode="auto">
                    <a:xfrm>
                      <a:off x="0" y="0"/>
                      <a:ext cx="2543175" cy="3463990"/>
                    </a:xfrm>
                    <a:prstGeom prst="rect">
                      <a:avLst/>
                    </a:prstGeom>
                    <a:noFill/>
                    <a:ln w="9525">
                      <a:noFill/>
                      <a:miter lim="800000"/>
                      <a:headEnd/>
                      <a:tailEnd/>
                    </a:ln>
                  </pic:spPr>
                </pic:pic>
              </a:graphicData>
            </a:graphic>
          </wp:inline>
        </w:drawing>
      </w:r>
      <w:r>
        <w:rPr>
          <w:noProof/>
          <w:color w:val="FF0000"/>
        </w:rPr>
        <w:drawing>
          <wp:inline distT="0" distB="0" distL="0" distR="0">
            <wp:extent cx="2924175" cy="2571750"/>
            <wp:effectExtent l="19050" t="0" r="9525" b="0"/>
            <wp:docPr id="106" name="Рисунок 2" descr="D:\наса\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аса\33.jpg"/>
                    <pic:cNvPicPr>
                      <a:picLocks noChangeAspect="1" noChangeArrowheads="1"/>
                    </pic:cNvPicPr>
                  </pic:nvPicPr>
                  <pic:blipFill>
                    <a:blip r:embed="rId52"/>
                    <a:srcRect/>
                    <a:stretch>
                      <a:fillRect/>
                    </a:stretch>
                  </pic:blipFill>
                  <pic:spPr bwMode="auto">
                    <a:xfrm>
                      <a:off x="0" y="0"/>
                      <a:ext cx="2924911" cy="2572397"/>
                    </a:xfrm>
                    <a:prstGeom prst="rect">
                      <a:avLst/>
                    </a:prstGeom>
                    <a:noFill/>
                    <a:ln w="9525">
                      <a:noFill/>
                      <a:miter lim="800000"/>
                      <a:headEnd/>
                      <a:tailEnd/>
                    </a:ln>
                  </pic:spPr>
                </pic:pic>
              </a:graphicData>
            </a:graphic>
          </wp:inline>
        </w:drawing>
      </w:r>
      <w:r w:rsidR="004F6263">
        <w:rPr>
          <w:noProof/>
          <w:color w:val="FF0000"/>
        </w:rPr>
        <w:drawing>
          <wp:inline distT="0" distB="0" distL="0" distR="0">
            <wp:extent cx="2781300" cy="2569369"/>
            <wp:effectExtent l="19050" t="0" r="0" b="0"/>
            <wp:docPr id="116" name="Рисунок 5" descr="D:\наса\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аса\69.jpg"/>
                    <pic:cNvPicPr>
                      <a:picLocks noChangeAspect="1" noChangeArrowheads="1"/>
                    </pic:cNvPicPr>
                  </pic:nvPicPr>
                  <pic:blipFill>
                    <a:blip r:embed="rId53"/>
                    <a:srcRect/>
                    <a:stretch>
                      <a:fillRect/>
                    </a:stretch>
                  </pic:blipFill>
                  <pic:spPr bwMode="auto">
                    <a:xfrm>
                      <a:off x="0" y="0"/>
                      <a:ext cx="2781300" cy="2569369"/>
                    </a:xfrm>
                    <a:prstGeom prst="rect">
                      <a:avLst/>
                    </a:prstGeom>
                    <a:noFill/>
                    <a:ln w="9525">
                      <a:noFill/>
                      <a:miter lim="800000"/>
                      <a:headEnd/>
                      <a:tailEnd/>
                    </a:ln>
                  </pic:spPr>
                </pic:pic>
              </a:graphicData>
            </a:graphic>
          </wp:inline>
        </w:drawing>
      </w:r>
    </w:p>
    <w:p w:rsidR="0005742C" w:rsidRPr="0089070B" w:rsidRDefault="004A6084" w:rsidP="0005742C">
      <w:pPr>
        <w:jc w:val="center"/>
        <w:rPr>
          <w:b/>
          <w:bCs/>
        </w:rPr>
      </w:pPr>
      <w:r w:rsidRPr="0089070B">
        <w:rPr>
          <w:b/>
        </w:rPr>
        <w:lastRenderedPageBreak/>
        <w:t>23.</w:t>
      </w:r>
      <w:r w:rsidRPr="0089070B">
        <w:rPr>
          <w:b/>
          <w:bCs/>
        </w:rPr>
        <w:t xml:space="preserve"> Измерительный инструмент. Линейка, лекала, измерительные циркули, толщиномеры, штангенциркули.</w:t>
      </w:r>
    </w:p>
    <w:p w:rsidR="0070089E" w:rsidRDefault="0005742C" w:rsidP="0005742C">
      <w:pPr>
        <w:jc w:val="center"/>
        <w:rPr>
          <w:i/>
          <w:u w:val="single"/>
        </w:rPr>
      </w:pPr>
      <w:r w:rsidRPr="0005742C">
        <w:rPr>
          <w:i/>
          <w:u w:val="single"/>
        </w:rPr>
        <w:t xml:space="preserve"> </w:t>
      </w:r>
    </w:p>
    <w:p w:rsidR="0005742C" w:rsidRDefault="0005742C" w:rsidP="0005742C">
      <w:pPr>
        <w:jc w:val="center"/>
        <w:rPr>
          <w:i/>
          <w:u w:val="single"/>
        </w:rPr>
      </w:pPr>
      <w:r w:rsidRPr="001C0348">
        <w:rPr>
          <w:i/>
          <w:u w:val="single"/>
        </w:rPr>
        <w:t>Прочитать текст</w:t>
      </w:r>
      <w:proofErr w:type="gramStart"/>
      <w:r w:rsidRPr="001C0348">
        <w:rPr>
          <w:i/>
          <w:u w:val="single"/>
        </w:rPr>
        <w:t xml:space="preserve"> ,</w:t>
      </w:r>
      <w:proofErr w:type="gramEnd"/>
      <w:r w:rsidRPr="001C0348">
        <w:rPr>
          <w:i/>
          <w:u w:val="single"/>
        </w:rPr>
        <w:t xml:space="preserve"> составить конспект.</w:t>
      </w:r>
    </w:p>
    <w:p w:rsidR="0070089E" w:rsidRDefault="0070089E" w:rsidP="0005742C">
      <w:pPr>
        <w:jc w:val="center"/>
        <w:rPr>
          <w:i/>
          <w:u w:val="single"/>
        </w:rPr>
      </w:pPr>
    </w:p>
    <w:p w:rsidR="003C2D21" w:rsidRPr="003C2D21" w:rsidRDefault="003C2D21" w:rsidP="003C2D21">
      <w:pPr>
        <w:rPr>
          <w:i/>
          <w:u w:val="single"/>
        </w:rPr>
      </w:pPr>
      <w:proofErr w:type="spellStart"/>
      <w:proofErr w:type="gramStart"/>
      <w:r w:rsidRPr="003C2D21">
        <w:rPr>
          <w:b/>
          <w:bCs/>
          <w:i/>
          <w:shd w:val="clear" w:color="auto" w:fill="FFFFFF"/>
        </w:rPr>
        <w:t>Лине́йка</w:t>
      </w:r>
      <w:proofErr w:type="spellEnd"/>
      <w:proofErr w:type="gramEnd"/>
      <w:r w:rsidRPr="003C2D21">
        <w:rPr>
          <w:i/>
          <w:shd w:val="clear" w:color="auto" w:fill="FFFFFF"/>
        </w:rPr>
        <w:t> — простейшее </w:t>
      </w:r>
      <w:hyperlink r:id="rId54" w:tooltip="Средство измерений" w:history="1">
        <w:r w:rsidRPr="003C2D21">
          <w:rPr>
            <w:rStyle w:val="a8"/>
            <w:i/>
            <w:color w:val="auto"/>
            <w:shd w:val="clear" w:color="auto" w:fill="FFFFFF"/>
          </w:rPr>
          <w:t>средство измерений</w:t>
        </w:r>
      </w:hyperlink>
      <w:r w:rsidRPr="003C2D21">
        <w:rPr>
          <w:i/>
          <w:shd w:val="clear" w:color="auto" w:fill="FFFFFF"/>
        </w:rPr>
        <w:t>, как правило представляющий собой узкую пластину, у которой как минимум одна сторона прямая. Обычно линейка имеет нанесённые штрихи (деления), кратные единице измерения длины (</w:t>
      </w:r>
      <w:hyperlink r:id="rId55" w:tooltip="Сантиметр" w:history="1">
        <w:r w:rsidRPr="003C2D21">
          <w:rPr>
            <w:rStyle w:val="a8"/>
            <w:i/>
            <w:color w:val="auto"/>
            <w:shd w:val="clear" w:color="auto" w:fill="FFFFFF"/>
          </w:rPr>
          <w:t>сантиметр</w:t>
        </w:r>
      </w:hyperlink>
      <w:r w:rsidRPr="003C2D21">
        <w:rPr>
          <w:i/>
          <w:shd w:val="clear" w:color="auto" w:fill="FFFFFF"/>
        </w:rPr>
        <w:t>, </w:t>
      </w:r>
      <w:hyperlink r:id="rId56" w:tooltip="Миллиметр" w:history="1">
        <w:r w:rsidRPr="003C2D21">
          <w:rPr>
            <w:rStyle w:val="a8"/>
            <w:i/>
            <w:color w:val="auto"/>
            <w:shd w:val="clear" w:color="auto" w:fill="FFFFFF"/>
          </w:rPr>
          <w:t>миллиметр</w:t>
        </w:r>
      </w:hyperlink>
      <w:r w:rsidRPr="003C2D21">
        <w:rPr>
          <w:i/>
          <w:shd w:val="clear" w:color="auto" w:fill="FFFFFF"/>
        </w:rPr>
        <w:t>, </w:t>
      </w:r>
      <w:hyperlink r:id="rId57" w:tooltip="Дюйм" w:history="1">
        <w:r w:rsidRPr="003C2D21">
          <w:rPr>
            <w:rStyle w:val="a8"/>
            <w:i/>
            <w:color w:val="auto"/>
            <w:shd w:val="clear" w:color="auto" w:fill="FFFFFF"/>
          </w:rPr>
          <w:t>дюйм</w:t>
        </w:r>
      </w:hyperlink>
      <w:r w:rsidRPr="003C2D21">
        <w:rPr>
          <w:i/>
          <w:shd w:val="clear" w:color="auto" w:fill="FFFFFF"/>
        </w:rPr>
        <w:t>), которые используются для измерения расстояний.</w:t>
      </w:r>
    </w:p>
    <w:p w:rsidR="003C2D21" w:rsidRPr="003C2D21" w:rsidRDefault="0070089E" w:rsidP="003C2D21">
      <w:pPr>
        <w:pStyle w:val="a5"/>
        <w:shd w:val="clear" w:color="auto" w:fill="FFFFFF"/>
        <w:spacing w:before="120" w:beforeAutospacing="0" w:after="120" w:afterAutospacing="0"/>
        <w:rPr>
          <w:i/>
        </w:rPr>
      </w:pPr>
      <w:r>
        <w:rPr>
          <w:i/>
          <w:noProof/>
        </w:rPr>
        <w:drawing>
          <wp:anchor distT="0" distB="0" distL="114300" distR="114300" simplePos="0" relativeHeight="251671552" behindDoc="1" locked="0" layoutInCell="1" allowOverlap="1">
            <wp:simplePos x="0" y="0"/>
            <wp:positionH relativeFrom="column">
              <wp:posOffset>-3810</wp:posOffset>
            </wp:positionH>
            <wp:positionV relativeFrom="paragraph">
              <wp:posOffset>2434590</wp:posOffset>
            </wp:positionV>
            <wp:extent cx="2293620" cy="2981325"/>
            <wp:effectExtent l="19050" t="0" r="0" b="0"/>
            <wp:wrapTight wrapText="bothSides">
              <wp:wrapPolygon edited="0">
                <wp:start x="-179" y="0"/>
                <wp:lineTo x="-179" y="21531"/>
                <wp:lineTo x="21528" y="21531"/>
                <wp:lineTo x="21528" y="0"/>
                <wp:lineTo x="-179" y="0"/>
              </wp:wrapPolygon>
            </wp:wrapTight>
            <wp:docPr id="131" name="Рисунок 24" descr="D:\наса\сан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наса\сант.jpeg"/>
                    <pic:cNvPicPr>
                      <a:picLocks noChangeAspect="1" noChangeArrowheads="1"/>
                    </pic:cNvPicPr>
                  </pic:nvPicPr>
                  <pic:blipFill>
                    <a:blip r:embed="rId58"/>
                    <a:srcRect/>
                    <a:stretch>
                      <a:fillRect/>
                    </a:stretch>
                  </pic:blipFill>
                  <pic:spPr bwMode="auto">
                    <a:xfrm>
                      <a:off x="0" y="0"/>
                      <a:ext cx="2293620" cy="2981325"/>
                    </a:xfrm>
                    <a:prstGeom prst="rect">
                      <a:avLst/>
                    </a:prstGeom>
                    <a:noFill/>
                    <a:ln w="9525">
                      <a:noFill/>
                      <a:miter lim="800000"/>
                      <a:headEnd/>
                      <a:tailEnd/>
                    </a:ln>
                  </pic:spPr>
                </pic:pic>
              </a:graphicData>
            </a:graphic>
          </wp:anchor>
        </w:drawing>
      </w:r>
      <w:r w:rsidR="003C2D21" w:rsidRPr="003C2D21">
        <w:rPr>
          <w:i/>
        </w:rPr>
        <w:t>В течение длительного времени линейки изготавливались из различных материалов и в различных размерах. Линейки обычно производят из пластика или дерева, реже из металлов. Пластмассы также использовались с момента их изобретения; их можно отливать в форму с помощью маркировки длины, а не писать. Металл используется для более долговечных линеек для использования в мастерской; иногда металлическая кромка встроена и в деревянную настольную линейку, чтобы сохранить её при использовании для прямолинейной резки. 30-см линейка полезна в черчении. Более короткие линейки удобны для хранения в малых пространствах</w:t>
      </w:r>
      <w:hyperlink r:id="rId59" w:anchor="cite_note-2" w:history="1">
        <w:r w:rsidR="003C2D21" w:rsidRPr="003C2D21">
          <w:rPr>
            <w:rStyle w:val="a8"/>
            <w:i/>
            <w:color w:val="auto"/>
            <w:vertAlign w:val="superscript"/>
          </w:rPr>
          <w:t>[2]</w:t>
        </w:r>
      </w:hyperlink>
      <w:r w:rsidR="003C2D21" w:rsidRPr="003C2D21">
        <w:rPr>
          <w:i/>
        </w:rPr>
        <w:t>. В некоторых случаях необходимы более длинные линейки, например, 46 см. Используются также жесткие деревянные или пластиковые палочки длиной 1 </w:t>
      </w:r>
      <w:hyperlink r:id="rId60" w:tooltip="Ярд" w:history="1">
        <w:r w:rsidR="003C2D21" w:rsidRPr="003C2D21">
          <w:rPr>
            <w:rStyle w:val="a8"/>
            <w:i/>
            <w:color w:val="auto"/>
          </w:rPr>
          <w:t>ярд</w:t>
        </w:r>
      </w:hyperlink>
      <w:r w:rsidR="003C2D21" w:rsidRPr="003C2D21">
        <w:rPr>
          <w:i/>
        </w:rPr>
        <w:t> и измерительные палочки длиной 1 метр в качестве однозначной </w:t>
      </w:r>
      <w:hyperlink r:id="rId61" w:tooltip="Мера физической величины" w:history="1">
        <w:r w:rsidR="003C2D21" w:rsidRPr="003C2D21">
          <w:rPr>
            <w:rStyle w:val="a8"/>
            <w:i/>
            <w:color w:val="auto"/>
          </w:rPr>
          <w:t>меры</w:t>
        </w:r>
      </w:hyperlink>
      <w:r w:rsidR="003C2D21" w:rsidRPr="003C2D21">
        <w:rPr>
          <w:i/>
        </w:rPr>
        <w:t> длины. Классически для крупных проектов использовались длинные измерительные стержни, замененные рулеткой, колесным землемером или лазерными дальномерами.</w:t>
      </w:r>
    </w:p>
    <w:p w:rsidR="003C2D21" w:rsidRPr="003C2D21" w:rsidRDefault="003C2D21" w:rsidP="003C2D21">
      <w:pPr>
        <w:pStyle w:val="a5"/>
        <w:shd w:val="clear" w:color="auto" w:fill="FFFFFF"/>
        <w:spacing w:before="120" w:beforeAutospacing="0" w:after="120" w:afterAutospacing="0"/>
        <w:rPr>
          <w:i/>
          <w:color w:val="202122"/>
        </w:rPr>
      </w:pPr>
      <w:r w:rsidRPr="003C2D21">
        <w:rPr>
          <w:i/>
          <w:color w:val="202122"/>
        </w:rPr>
        <w:t>Настольные линейки используются для трех основных целей: для измерения, для помощи в черчении прямых линий и в качестве прямой направляющей для резки и с помощью лезвия. Практичные линейки по краям имеют метки расстояния.</w:t>
      </w:r>
    </w:p>
    <w:p w:rsidR="003C2D21" w:rsidRPr="003C2D21" w:rsidRDefault="003C2D21" w:rsidP="003C2D21">
      <w:pPr>
        <w:shd w:val="clear" w:color="auto" w:fill="F8F9FA"/>
        <w:spacing w:line="336" w:lineRule="atLeast"/>
        <w:rPr>
          <w:i/>
          <w:color w:val="202122"/>
        </w:rPr>
      </w:pPr>
      <w:r w:rsidRPr="003C2D21">
        <w:rPr>
          <w:i/>
          <w:color w:val="202122"/>
        </w:rPr>
        <w:t>Тканевая рулетка</w:t>
      </w:r>
    </w:p>
    <w:p w:rsidR="0070089E" w:rsidRPr="003C2D21" w:rsidRDefault="003C2D21" w:rsidP="003C2D21">
      <w:pPr>
        <w:pStyle w:val="a5"/>
        <w:shd w:val="clear" w:color="auto" w:fill="FFFFFF"/>
        <w:spacing w:before="120" w:beforeAutospacing="0" w:after="120" w:afterAutospacing="0"/>
        <w:rPr>
          <w:i/>
          <w:color w:val="202122"/>
        </w:rPr>
      </w:pPr>
      <w:r w:rsidRPr="003C2D21">
        <w:rPr>
          <w:i/>
          <w:color w:val="202122"/>
        </w:rPr>
        <w:t>Гибким инструментом измерения длины, который не обязательно является прямым в использовании, является тканевая рулетка. Длина рулетки калибруется в дюймах и сантиметрах. Используется для измерений вокруг твердого тела, например, для измерения талии человека, а также линейных измерений, например, внутренней стороны ноги. Когда она не используется, сворачивается, занимая мало места.</w:t>
      </w:r>
    </w:p>
    <w:p w:rsidR="003C2D21" w:rsidRDefault="003C2D21" w:rsidP="003C2D21">
      <w:pPr>
        <w:pStyle w:val="a5"/>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w:t>
      </w:r>
    </w:p>
    <w:p w:rsidR="004A6084" w:rsidRDefault="004A6084">
      <w:pPr>
        <w:rPr>
          <w:b/>
          <w:bCs/>
          <w:color w:val="FF0000"/>
        </w:rPr>
      </w:pPr>
    </w:p>
    <w:p w:rsidR="0070089E" w:rsidRDefault="0070089E" w:rsidP="007845DF">
      <w:pPr>
        <w:pStyle w:val="a5"/>
        <w:shd w:val="clear" w:color="auto" w:fill="FFFFFF"/>
        <w:spacing w:before="120" w:beforeAutospacing="0" w:after="120" w:afterAutospacing="0"/>
        <w:rPr>
          <w:i/>
          <w:noProof/>
        </w:rPr>
      </w:pPr>
    </w:p>
    <w:p w:rsidR="0070089E" w:rsidRDefault="0070089E" w:rsidP="0070089E">
      <w:pPr>
        <w:pStyle w:val="a5"/>
        <w:shd w:val="clear" w:color="auto" w:fill="FFFFFF"/>
        <w:spacing w:before="120" w:beforeAutospacing="0" w:after="120" w:afterAutospacing="0"/>
        <w:rPr>
          <w:i/>
        </w:rPr>
      </w:pPr>
      <w:r w:rsidRPr="0070089E">
        <w:rPr>
          <w:b/>
          <w:i/>
          <w:noProof/>
        </w:rPr>
        <w:drawing>
          <wp:anchor distT="0" distB="0" distL="114300" distR="114300" simplePos="0" relativeHeight="251669504" behindDoc="0" locked="0" layoutInCell="1" allowOverlap="1">
            <wp:simplePos x="0" y="0"/>
            <wp:positionH relativeFrom="column">
              <wp:posOffset>15240</wp:posOffset>
            </wp:positionH>
            <wp:positionV relativeFrom="paragraph">
              <wp:posOffset>51435</wp:posOffset>
            </wp:positionV>
            <wp:extent cx="2924175" cy="2762250"/>
            <wp:effectExtent l="19050" t="0" r="9525" b="0"/>
            <wp:wrapSquare wrapText="bothSides"/>
            <wp:docPr id="126" name="Рисунок 16" descr="D:\наса\лека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наса\лекало.jpg"/>
                    <pic:cNvPicPr>
                      <a:picLocks noChangeAspect="1" noChangeArrowheads="1"/>
                    </pic:cNvPicPr>
                  </pic:nvPicPr>
                  <pic:blipFill>
                    <a:blip r:embed="rId62"/>
                    <a:srcRect/>
                    <a:stretch>
                      <a:fillRect/>
                    </a:stretch>
                  </pic:blipFill>
                  <pic:spPr bwMode="auto">
                    <a:xfrm>
                      <a:off x="0" y="0"/>
                      <a:ext cx="2924175" cy="2762250"/>
                    </a:xfrm>
                    <a:prstGeom prst="rect">
                      <a:avLst/>
                    </a:prstGeom>
                    <a:noFill/>
                    <a:ln w="9525">
                      <a:noFill/>
                      <a:miter lim="800000"/>
                      <a:headEnd/>
                      <a:tailEnd/>
                    </a:ln>
                  </pic:spPr>
                </pic:pic>
              </a:graphicData>
            </a:graphic>
          </wp:anchor>
        </w:drawing>
      </w:r>
      <w:r w:rsidR="007845DF" w:rsidRPr="0070089E">
        <w:rPr>
          <w:b/>
          <w:i/>
        </w:rPr>
        <w:t>Измерительное лекало</w:t>
      </w:r>
      <w:r w:rsidR="007845DF" w:rsidRPr="007845DF">
        <w:rPr>
          <w:i/>
        </w:rPr>
        <w:t xml:space="preserve"> (профильный шаблон) — </w:t>
      </w:r>
      <w:proofErr w:type="spellStart"/>
      <w:r w:rsidR="007845DF" w:rsidRPr="007845DF">
        <w:rPr>
          <w:i/>
        </w:rPr>
        <w:t>бесшкальный</w:t>
      </w:r>
      <w:proofErr w:type="spellEnd"/>
      <w:r w:rsidR="007845DF" w:rsidRPr="007845DF">
        <w:rPr>
          <w:i/>
        </w:rPr>
        <w:t> </w:t>
      </w:r>
      <w:hyperlink r:id="rId63" w:tooltip="Измерительный инструмент" w:history="1">
        <w:r w:rsidR="007845DF" w:rsidRPr="007845DF">
          <w:rPr>
            <w:rStyle w:val="a8"/>
            <w:i/>
            <w:color w:val="auto"/>
          </w:rPr>
          <w:t>измерительный инструмент</w:t>
        </w:r>
      </w:hyperlink>
      <w:r w:rsidR="007845DF" w:rsidRPr="007845DF">
        <w:rPr>
          <w:i/>
        </w:rPr>
        <w:t> для контроля криволинейных контуров деталей. Измерение обычно производится оценкой ширины просвета между лекалом и деталью либо при помощи щупа, который вводится в щель.</w:t>
      </w:r>
      <w:r w:rsidRPr="0070089E">
        <w:rPr>
          <w:i/>
        </w:rPr>
        <w:t xml:space="preserve"> </w:t>
      </w:r>
    </w:p>
    <w:p w:rsidR="0070089E" w:rsidRPr="007845DF" w:rsidRDefault="0070089E" w:rsidP="0070089E">
      <w:pPr>
        <w:pStyle w:val="a5"/>
        <w:shd w:val="clear" w:color="auto" w:fill="FFFFFF"/>
        <w:spacing w:before="120" w:beforeAutospacing="0" w:after="120" w:afterAutospacing="0"/>
        <w:rPr>
          <w:i/>
        </w:rPr>
      </w:pPr>
      <w:r w:rsidRPr="007845DF">
        <w:rPr>
          <w:i/>
        </w:rPr>
        <w:lastRenderedPageBreak/>
        <w:t>Инструмент позволяет относительно точно строить участки таких </w:t>
      </w:r>
      <w:hyperlink r:id="rId64" w:tooltip="Кривая" w:history="1">
        <w:r w:rsidRPr="007845DF">
          <w:rPr>
            <w:rStyle w:val="a8"/>
            <w:i/>
            <w:color w:val="auto"/>
          </w:rPr>
          <w:t>кривых</w:t>
        </w:r>
      </w:hyperlink>
      <w:r w:rsidRPr="007845DF">
        <w:rPr>
          <w:i/>
        </w:rPr>
        <w:t>, как </w:t>
      </w:r>
      <w:hyperlink r:id="rId65" w:tooltip="Эллипс" w:history="1">
        <w:r w:rsidRPr="007845DF">
          <w:rPr>
            <w:rStyle w:val="a8"/>
            <w:i/>
            <w:color w:val="auto"/>
          </w:rPr>
          <w:t>эллипс</w:t>
        </w:r>
      </w:hyperlink>
      <w:r w:rsidRPr="007845DF">
        <w:rPr>
          <w:i/>
        </w:rPr>
        <w:t>, </w:t>
      </w:r>
      <w:hyperlink r:id="rId66" w:tooltip="Парабола" w:history="1">
        <w:r w:rsidRPr="007845DF">
          <w:rPr>
            <w:rStyle w:val="a8"/>
            <w:i/>
            <w:color w:val="auto"/>
          </w:rPr>
          <w:t>парабола</w:t>
        </w:r>
      </w:hyperlink>
      <w:r w:rsidRPr="007845DF">
        <w:rPr>
          <w:i/>
        </w:rPr>
        <w:t>, </w:t>
      </w:r>
      <w:hyperlink r:id="rId67" w:tooltip="Гипербола (математика)" w:history="1">
        <w:r w:rsidRPr="007845DF">
          <w:rPr>
            <w:rStyle w:val="a8"/>
            <w:i/>
            <w:color w:val="auto"/>
          </w:rPr>
          <w:t>гипербола</w:t>
        </w:r>
      </w:hyperlink>
      <w:r w:rsidRPr="007845DF">
        <w:rPr>
          <w:i/>
        </w:rPr>
        <w:t>, различные </w:t>
      </w:r>
      <w:hyperlink r:id="rId68" w:tooltip="Спираль" w:history="1">
        <w:r w:rsidRPr="007845DF">
          <w:rPr>
            <w:rStyle w:val="a8"/>
            <w:i/>
            <w:color w:val="auto"/>
          </w:rPr>
          <w:t>спирали</w:t>
        </w:r>
      </w:hyperlink>
      <w:r w:rsidRPr="007845DF">
        <w:rPr>
          <w:i/>
        </w:rPr>
        <w:t>. Также используется для составления </w:t>
      </w:r>
      <w:hyperlink r:id="rId69" w:tooltip="Выкройка" w:history="1">
        <w:r w:rsidRPr="007845DF">
          <w:rPr>
            <w:rStyle w:val="a8"/>
            <w:i/>
            <w:color w:val="auto"/>
          </w:rPr>
          <w:t>выкроек</w:t>
        </w:r>
      </w:hyperlink>
      <w:r w:rsidRPr="007845DF">
        <w:rPr>
          <w:i/>
        </w:rPr>
        <w:t> </w:t>
      </w:r>
      <w:hyperlink r:id="rId70" w:tooltip="Одежда" w:history="1">
        <w:r w:rsidRPr="007845DF">
          <w:rPr>
            <w:rStyle w:val="a8"/>
            <w:i/>
            <w:color w:val="auto"/>
          </w:rPr>
          <w:t>одежды</w:t>
        </w:r>
      </w:hyperlink>
      <w:r w:rsidRPr="007845DF">
        <w:rPr>
          <w:i/>
        </w:rPr>
        <w:t> или для создания кроя обуви.</w:t>
      </w:r>
    </w:p>
    <w:p w:rsidR="007845DF" w:rsidRPr="007845DF" w:rsidRDefault="007845DF" w:rsidP="007845DF">
      <w:pPr>
        <w:pStyle w:val="a5"/>
        <w:shd w:val="clear" w:color="auto" w:fill="FFFFFF"/>
        <w:spacing w:before="120" w:beforeAutospacing="0" w:after="120" w:afterAutospacing="0"/>
        <w:rPr>
          <w:i/>
        </w:rPr>
      </w:pPr>
    </w:p>
    <w:p w:rsidR="007845DF" w:rsidRPr="007845DF" w:rsidRDefault="007845DF" w:rsidP="007845DF">
      <w:pPr>
        <w:pStyle w:val="a5"/>
        <w:shd w:val="clear" w:color="auto" w:fill="FFFFFF"/>
        <w:spacing w:before="120" w:beforeAutospacing="0" w:after="120" w:afterAutospacing="0"/>
        <w:rPr>
          <w:i/>
        </w:rPr>
      </w:pPr>
      <w:r w:rsidRPr="007845DF">
        <w:rPr>
          <w:i/>
        </w:rPr>
        <w:t xml:space="preserve">Самое простое построение производится участками: для каждого участка строятся три точки, к ним подбирается подходящая кривая на лекале и проводится линия как под линейку. Кроме этих трёх точек абсолютно необходимо наличие ещё нескольких соседних точек или направлений (их иногда не строят явно, но они существуют в уме </w:t>
      </w:r>
      <w:proofErr w:type="gramStart"/>
      <w:r w:rsidRPr="007845DF">
        <w:rPr>
          <w:i/>
        </w:rPr>
        <w:t>чертящего</w:t>
      </w:r>
      <w:proofErr w:type="gramEnd"/>
      <w:r w:rsidRPr="007845DF">
        <w:rPr>
          <w:i/>
        </w:rPr>
        <w:t>), так как через любые три точки, не лежащие на одной прямой, можно построить окружность.</w:t>
      </w:r>
    </w:p>
    <w:p w:rsidR="007845DF" w:rsidRPr="007845DF" w:rsidRDefault="007845DF" w:rsidP="007845DF">
      <w:pPr>
        <w:pStyle w:val="a5"/>
        <w:shd w:val="clear" w:color="auto" w:fill="FFFFFF"/>
        <w:spacing w:before="120" w:beforeAutospacing="0" w:after="120" w:afterAutospacing="0"/>
        <w:rPr>
          <w:i/>
          <w:color w:val="202122"/>
        </w:rPr>
      </w:pPr>
      <w:r w:rsidRPr="007845DF">
        <w:rPr>
          <w:i/>
          <w:color w:val="202122"/>
        </w:rPr>
        <w:t>Современные лекала дёшевы и при этом незаменимы при построении вручную кривых, которые невозможно построить при помощи циркуля и линейки.</w:t>
      </w:r>
    </w:p>
    <w:p w:rsidR="0005742C" w:rsidRDefault="0005742C">
      <w:pPr>
        <w:rPr>
          <w:b/>
          <w:bCs/>
          <w:color w:val="FF0000"/>
        </w:rPr>
      </w:pPr>
    </w:p>
    <w:p w:rsidR="0005742C" w:rsidRPr="0005742C" w:rsidRDefault="0005742C">
      <w:pPr>
        <w:rPr>
          <w:b/>
          <w:bCs/>
          <w:i/>
          <w:color w:val="FF0000"/>
        </w:rPr>
      </w:pPr>
      <w:r w:rsidRPr="0005742C">
        <w:rPr>
          <w:b/>
          <w:bCs/>
          <w:i/>
          <w:color w:val="202122"/>
          <w:shd w:val="clear" w:color="auto" w:fill="FFFFFF"/>
        </w:rPr>
        <w:t>Толщиномер</w:t>
      </w:r>
      <w:r w:rsidRPr="0005742C">
        <w:rPr>
          <w:i/>
          <w:color w:val="202122"/>
          <w:shd w:val="clear" w:color="auto" w:fill="FFFFFF"/>
        </w:rPr>
        <w:t> (неправ. </w:t>
      </w:r>
      <w:proofErr w:type="spellStart"/>
      <w:r w:rsidRPr="0005742C">
        <w:rPr>
          <w:i/>
          <w:iCs/>
          <w:color w:val="202122"/>
          <w:shd w:val="clear" w:color="auto" w:fill="FFFFFF"/>
        </w:rPr>
        <w:t>толщинометр</w:t>
      </w:r>
      <w:proofErr w:type="spellEnd"/>
      <w:r w:rsidRPr="0005742C">
        <w:rPr>
          <w:i/>
          <w:color w:val="202122"/>
          <w:shd w:val="clear" w:color="auto" w:fill="FFFFFF"/>
        </w:rPr>
        <w:t>) — это </w:t>
      </w:r>
      <w:hyperlink r:id="rId71" w:tooltip="Измерительный прибор" w:history="1">
        <w:r w:rsidRPr="0005742C">
          <w:rPr>
            <w:rStyle w:val="a8"/>
            <w:i/>
            <w:color w:val="0B0080"/>
            <w:shd w:val="clear" w:color="auto" w:fill="FFFFFF"/>
          </w:rPr>
          <w:t>измерительный прибор</w:t>
        </w:r>
      </w:hyperlink>
      <w:r w:rsidRPr="0005742C">
        <w:rPr>
          <w:i/>
          <w:color w:val="202122"/>
          <w:shd w:val="clear" w:color="auto" w:fill="FFFFFF"/>
        </w:rPr>
        <w:t>, позволяющий с высокой точностью измерить </w:t>
      </w:r>
      <w:hyperlink r:id="rId72" w:tooltip="Толщина" w:history="1">
        <w:r w:rsidRPr="0005742C">
          <w:rPr>
            <w:rStyle w:val="a8"/>
            <w:i/>
            <w:color w:val="0B0080"/>
            <w:shd w:val="clear" w:color="auto" w:fill="FFFFFF"/>
          </w:rPr>
          <w:t>толщину</w:t>
        </w:r>
      </w:hyperlink>
      <w:r w:rsidRPr="0005742C">
        <w:rPr>
          <w:i/>
          <w:color w:val="202122"/>
          <w:shd w:val="clear" w:color="auto" w:fill="FFFFFF"/>
        </w:rPr>
        <w:t xml:space="preserve"> материала или слоя покрытия материала </w:t>
      </w:r>
    </w:p>
    <w:p w:rsidR="0089070B" w:rsidRDefault="0005742C" w:rsidP="0005742C">
      <w:pPr>
        <w:rPr>
          <w:b/>
          <w:bCs/>
          <w:color w:val="FF0000"/>
        </w:rPr>
      </w:pPr>
      <w:r>
        <w:rPr>
          <w:b/>
          <w:bCs/>
          <w:noProof/>
          <w:color w:val="FF0000"/>
        </w:rPr>
        <w:drawing>
          <wp:inline distT="0" distB="0" distL="0" distR="0">
            <wp:extent cx="2314575" cy="2314575"/>
            <wp:effectExtent l="19050" t="0" r="9525" b="0"/>
            <wp:docPr id="124" name="Рисунок 15" descr="D:\наса\электро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наса\электронный.jpg"/>
                    <pic:cNvPicPr>
                      <a:picLocks noChangeAspect="1" noChangeArrowheads="1"/>
                    </pic:cNvPicPr>
                  </pic:nvPicPr>
                  <pic:blipFill>
                    <a:blip r:embed="rId73"/>
                    <a:srcRect/>
                    <a:stretch>
                      <a:fillRect/>
                    </a:stretch>
                  </pic:blipFill>
                  <pic:spPr bwMode="auto">
                    <a:xfrm>
                      <a:off x="0" y="0"/>
                      <a:ext cx="2314575" cy="2314575"/>
                    </a:xfrm>
                    <a:prstGeom prst="rect">
                      <a:avLst/>
                    </a:prstGeom>
                    <a:noFill/>
                    <a:ln w="9525">
                      <a:noFill/>
                      <a:miter lim="800000"/>
                      <a:headEnd/>
                      <a:tailEnd/>
                    </a:ln>
                  </pic:spPr>
                </pic:pic>
              </a:graphicData>
            </a:graphic>
          </wp:inline>
        </w:drawing>
      </w:r>
      <w:r>
        <w:rPr>
          <w:b/>
          <w:bCs/>
          <w:noProof/>
          <w:color w:val="FF0000"/>
        </w:rPr>
        <w:drawing>
          <wp:inline distT="0" distB="0" distL="0" distR="0">
            <wp:extent cx="2352675" cy="2352675"/>
            <wp:effectExtent l="19050" t="0" r="9525" b="0"/>
            <wp:docPr id="125" name="Рисунок 13" descr="D:\наса\толщиноме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аса\толщиномер.png"/>
                    <pic:cNvPicPr>
                      <a:picLocks noChangeAspect="1" noChangeArrowheads="1"/>
                    </pic:cNvPicPr>
                  </pic:nvPicPr>
                  <pic:blipFill>
                    <a:blip r:embed="rId74" cstate="print"/>
                    <a:srcRect/>
                    <a:stretch>
                      <a:fillRect/>
                    </a:stretch>
                  </pic:blipFill>
                  <pic:spPr bwMode="auto">
                    <a:xfrm>
                      <a:off x="0" y="0"/>
                      <a:ext cx="2352675" cy="2352675"/>
                    </a:xfrm>
                    <a:prstGeom prst="rect">
                      <a:avLst/>
                    </a:prstGeom>
                    <a:noFill/>
                    <a:ln w="9525">
                      <a:noFill/>
                      <a:miter lim="800000"/>
                      <a:headEnd/>
                      <a:tailEnd/>
                    </a:ln>
                  </pic:spPr>
                </pic:pic>
              </a:graphicData>
            </a:graphic>
          </wp:inline>
        </w:drawing>
      </w:r>
    </w:p>
    <w:p w:rsidR="0089070B" w:rsidRPr="0089070B" w:rsidRDefault="0089070B" w:rsidP="0089070B">
      <w:pPr>
        <w:pStyle w:val="a5"/>
        <w:shd w:val="clear" w:color="auto" w:fill="FFFFFF"/>
        <w:spacing w:before="120" w:beforeAutospacing="0" w:after="120" w:afterAutospacing="0"/>
        <w:rPr>
          <w:i/>
        </w:rPr>
      </w:pPr>
      <w:r>
        <w:rPr>
          <w:b/>
          <w:bCs/>
          <w:i/>
          <w:noProof/>
        </w:rPr>
        <w:drawing>
          <wp:anchor distT="0" distB="0" distL="114300" distR="114300" simplePos="0" relativeHeight="251670528" behindDoc="0" locked="0" layoutInCell="1" allowOverlap="1">
            <wp:simplePos x="0" y="0"/>
            <wp:positionH relativeFrom="column">
              <wp:posOffset>-51435</wp:posOffset>
            </wp:positionH>
            <wp:positionV relativeFrom="paragraph">
              <wp:posOffset>327660</wp:posOffset>
            </wp:positionV>
            <wp:extent cx="1847850" cy="1847850"/>
            <wp:effectExtent l="19050" t="0" r="0" b="0"/>
            <wp:wrapSquare wrapText="bothSides"/>
            <wp:docPr id="127" name="Рисунок 14" descr="D:\наса\шта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наса\штанг.jpg"/>
                    <pic:cNvPicPr>
                      <a:picLocks noChangeAspect="1" noChangeArrowheads="1"/>
                    </pic:cNvPicPr>
                  </pic:nvPicPr>
                  <pic:blipFill>
                    <a:blip r:embed="rId75" cstate="print"/>
                    <a:srcRect/>
                    <a:stretch>
                      <a:fillRect/>
                    </a:stretch>
                  </pic:blipFill>
                  <pic:spPr bwMode="auto">
                    <a:xfrm>
                      <a:off x="0" y="0"/>
                      <a:ext cx="1847850" cy="1847850"/>
                    </a:xfrm>
                    <a:prstGeom prst="rect">
                      <a:avLst/>
                    </a:prstGeom>
                    <a:noFill/>
                    <a:ln w="9525">
                      <a:noFill/>
                      <a:miter lim="800000"/>
                      <a:headEnd/>
                      <a:tailEnd/>
                    </a:ln>
                  </pic:spPr>
                </pic:pic>
              </a:graphicData>
            </a:graphic>
          </wp:anchor>
        </w:drawing>
      </w:r>
      <w:proofErr w:type="spellStart"/>
      <w:proofErr w:type="gramStart"/>
      <w:r w:rsidRPr="0089070B">
        <w:rPr>
          <w:b/>
          <w:bCs/>
          <w:i/>
        </w:rPr>
        <w:t>Штангенци́ркуль</w:t>
      </w:r>
      <w:proofErr w:type="spellEnd"/>
      <w:proofErr w:type="gramEnd"/>
      <w:r w:rsidRPr="0089070B">
        <w:rPr>
          <w:i/>
        </w:rPr>
        <w:t> (от </w:t>
      </w:r>
      <w:hyperlink r:id="rId76" w:tooltip="Немецкий язык" w:history="1">
        <w:r w:rsidRPr="0089070B">
          <w:rPr>
            <w:rStyle w:val="a8"/>
            <w:i/>
            <w:color w:val="auto"/>
          </w:rPr>
          <w:t>нем.</w:t>
        </w:r>
      </w:hyperlink>
      <w:r w:rsidRPr="0089070B">
        <w:rPr>
          <w:i/>
        </w:rPr>
        <w:t> </w:t>
      </w:r>
      <w:r w:rsidRPr="0089070B">
        <w:rPr>
          <w:i/>
          <w:iCs/>
          <w:lang w:val="de-DE"/>
        </w:rPr>
        <w:t>Stangenzirkel</w:t>
      </w:r>
      <w:r w:rsidRPr="0089070B">
        <w:rPr>
          <w:i/>
        </w:rPr>
        <w:t>) — универсальный </w:t>
      </w:r>
      <w:hyperlink r:id="rId77" w:tooltip="Измерительный прибор" w:history="1">
        <w:r w:rsidRPr="0089070B">
          <w:rPr>
            <w:rStyle w:val="a8"/>
            <w:i/>
            <w:color w:val="auto"/>
          </w:rPr>
          <w:t>измерительный прибор</w:t>
        </w:r>
      </w:hyperlink>
      <w:r w:rsidRPr="0089070B">
        <w:rPr>
          <w:i/>
        </w:rPr>
        <w:t>, предназначенный для высокоточных измерений наружных и внутренних линейных размеров, а также глубин отверстий.</w:t>
      </w:r>
    </w:p>
    <w:p w:rsidR="0089070B" w:rsidRPr="0089070B" w:rsidRDefault="0089070B" w:rsidP="0089070B">
      <w:pPr>
        <w:pStyle w:val="a5"/>
        <w:shd w:val="clear" w:color="auto" w:fill="FFFFFF"/>
        <w:spacing w:before="120" w:beforeAutospacing="0" w:after="120" w:afterAutospacing="0"/>
        <w:rPr>
          <w:i/>
        </w:rPr>
      </w:pPr>
      <w:r w:rsidRPr="0089070B">
        <w:rPr>
          <w:i/>
        </w:rPr>
        <w:t>Штангенциркуль — один из самых распространённых приборов измерения, благодаря простой конструкции, удобству в обращении и быстроте в работе</w:t>
      </w:r>
    </w:p>
    <w:p w:rsidR="0089070B" w:rsidRPr="0089070B" w:rsidRDefault="0089070B" w:rsidP="0089070B">
      <w:pPr>
        <w:pStyle w:val="a5"/>
        <w:shd w:val="clear" w:color="auto" w:fill="FFFFFF"/>
        <w:spacing w:before="120" w:beforeAutospacing="0" w:after="120" w:afterAutospacing="0"/>
        <w:rPr>
          <w:i/>
        </w:rPr>
      </w:pPr>
      <w:r w:rsidRPr="0089070B">
        <w:rPr>
          <w:i/>
        </w:rPr>
        <w:t>Штангенциркуль, как и другие </w:t>
      </w:r>
      <w:proofErr w:type="spellStart"/>
      <w:r w:rsidR="008560C7" w:rsidRPr="0089070B">
        <w:rPr>
          <w:i/>
        </w:rPr>
        <w:fldChar w:fldCharType="begin"/>
      </w:r>
      <w:r w:rsidRPr="0089070B">
        <w:rPr>
          <w:i/>
        </w:rPr>
        <w:instrText xml:space="preserve"> HYPERLINK "https://ru.wikipedia.org/wiki/%D0%A8%D1%82%D0%B0%D0%BD%D0%B3%D0%B5%D0%BD%D0%B8%D0%BD%D1%81%D1%82%D1%80%D1%83%D0%BC%D0%B5%D0%BD%D1%82" \o "Штангенинструмент" </w:instrText>
      </w:r>
      <w:r w:rsidR="008560C7" w:rsidRPr="0089070B">
        <w:rPr>
          <w:i/>
        </w:rPr>
        <w:fldChar w:fldCharType="separate"/>
      </w:r>
      <w:r w:rsidRPr="0089070B">
        <w:rPr>
          <w:rStyle w:val="a8"/>
          <w:i/>
          <w:color w:val="auto"/>
        </w:rPr>
        <w:t>штангенинструменты</w:t>
      </w:r>
      <w:proofErr w:type="spellEnd"/>
      <w:r w:rsidR="008560C7" w:rsidRPr="0089070B">
        <w:rPr>
          <w:i/>
        </w:rPr>
        <w:fldChar w:fldCharType="end"/>
      </w:r>
      <w:r w:rsidRPr="0089070B">
        <w:rPr>
          <w:i/>
        </w:rPr>
        <w:t>, имеет измерительную штангу (отсюда и название этой группы) с основной шкалой и </w:t>
      </w:r>
      <w:hyperlink r:id="rId78" w:tooltip="Нониус" w:history="1">
        <w:r w:rsidRPr="0089070B">
          <w:rPr>
            <w:rStyle w:val="a8"/>
            <w:i/>
            <w:color w:val="auto"/>
          </w:rPr>
          <w:t>нониус</w:t>
        </w:r>
      </w:hyperlink>
      <w:r w:rsidRPr="0089070B">
        <w:rPr>
          <w:i/>
        </w:rPr>
        <w:t> — вспомогательную шкалу для отсчёта долей делений. Точность его измерения — десятые или сотые (у разных видов) доли миллиметра. Точность шкалы с нониусом рассчитывается по формуле: цена деления основной шкалы разделить на количество штрихов нониуса.</w:t>
      </w:r>
    </w:p>
    <w:p w:rsidR="0089070B" w:rsidRPr="0089070B" w:rsidRDefault="0089070B" w:rsidP="0089070B">
      <w:pPr>
        <w:pStyle w:val="a5"/>
        <w:shd w:val="clear" w:color="auto" w:fill="FFFFFF"/>
        <w:spacing w:before="120" w:beforeAutospacing="0" w:after="120" w:afterAutospacing="0"/>
        <w:rPr>
          <w:i/>
        </w:rPr>
      </w:pPr>
      <w:r w:rsidRPr="0089070B">
        <w:rPr>
          <w:i/>
        </w:rPr>
        <w:t>На некоторых экземплярах штангенциркуля возможно также присутствие в верхней части подвижной рамки шкалы, измеряющей расстояние в </w:t>
      </w:r>
      <w:hyperlink r:id="rId79" w:tooltip="Дюйм" w:history="1">
        <w:r w:rsidRPr="0089070B">
          <w:rPr>
            <w:rStyle w:val="a8"/>
            <w:i/>
            <w:color w:val="auto"/>
          </w:rPr>
          <w:t>дюймах</w:t>
        </w:r>
      </w:hyperlink>
      <w:r w:rsidRPr="0089070B">
        <w:rPr>
          <w:i/>
        </w:rPr>
        <w:t>. Нониус такого штангенциркуля даёт отсчёт в 1/128 дюйма.</w:t>
      </w:r>
    </w:p>
    <w:p w:rsidR="0089070B" w:rsidRDefault="0089070B" w:rsidP="0005742C">
      <w:pPr>
        <w:rPr>
          <w:b/>
          <w:bCs/>
          <w:noProof/>
          <w:color w:val="FF0000"/>
        </w:rPr>
      </w:pPr>
    </w:p>
    <w:p w:rsidR="0089070B" w:rsidRDefault="0089070B" w:rsidP="0005742C">
      <w:pPr>
        <w:rPr>
          <w:b/>
          <w:bCs/>
          <w:noProof/>
          <w:color w:val="FF0000"/>
        </w:rPr>
      </w:pPr>
      <w:r>
        <w:rPr>
          <w:b/>
          <w:bCs/>
          <w:noProof/>
          <w:color w:val="FF0000"/>
        </w:rPr>
        <w:lastRenderedPageBreak/>
        <w:drawing>
          <wp:inline distT="0" distB="0" distL="0" distR="0">
            <wp:extent cx="5940425" cy="2981304"/>
            <wp:effectExtent l="19050" t="0" r="3175" b="0"/>
            <wp:docPr id="128" name="Рисунок 17" descr="D:\наса\ш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аса\штан.jpg"/>
                    <pic:cNvPicPr>
                      <a:picLocks noChangeAspect="1" noChangeArrowheads="1"/>
                    </pic:cNvPicPr>
                  </pic:nvPicPr>
                  <pic:blipFill>
                    <a:blip r:embed="rId80"/>
                    <a:srcRect/>
                    <a:stretch>
                      <a:fillRect/>
                    </a:stretch>
                  </pic:blipFill>
                  <pic:spPr bwMode="auto">
                    <a:xfrm>
                      <a:off x="0" y="0"/>
                      <a:ext cx="5940425" cy="2981304"/>
                    </a:xfrm>
                    <a:prstGeom prst="rect">
                      <a:avLst/>
                    </a:prstGeom>
                    <a:noFill/>
                    <a:ln w="9525">
                      <a:noFill/>
                      <a:miter lim="800000"/>
                      <a:headEnd/>
                      <a:tailEnd/>
                    </a:ln>
                  </pic:spPr>
                </pic:pic>
              </a:graphicData>
            </a:graphic>
          </wp:inline>
        </w:drawing>
      </w:r>
    </w:p>
    <w:p w:rsidR="0089070B" w:rsidRDefault="0089070B" w:rsidP="0005742C">
      <w:pPr>
        <w:rPr>
          <w:b/>
          <w:bCs/>
          <w:noProof/>
          <w:color w:val="FF0000"/>
        </w:rPr>
      </w:pPr>
    </w:p>
    <w:p w:rsidR="0089070B" w:rsidRDefault="0089070B" w:rsidP="0005742C">
      <w:pPr>
        <w:rPr>
          <w:b/>
          <w:bCs/>
          <w:noProof/>
          <w:color w:val="FF0000"/>
        </w:rPr>
      </w:pPr>
    </w:p>
    <w:p w:rsidR="0089070B" w:rsidRPr="0089070B" w:rsidRDefault="0089070B" w:rsidP="0005742C">
      <w:pPr>
        <w:rPr>
          <w:b/>
          <w:bCs/>
          <w:i/>
          <w:noProof/>
        </w:rPr>
      </w:pPr>
      <w:r w:rsidRPr="0089070B">
        <w:rPr>
          <w:i/>
          <w:shd w:val="clear" w:color="auto" w:fill="FFFFFF"/>
        </w:rPr>
        <w:t>Штангенциркуль типа ШЦ-</w:t>
      </w:r>
      <w:proofErr w:type="gramStart"/>
      <w:r w:rsidRPr="0089070B">
        <w:rPr>
          <w:i/>
          <w:shd w:val="clear" w:color="auto" w:fill="FFFFFF"/>
        </w:rPr>
        <w:t>I</w:t>
      </w:r>
      <w:proofErr w:type="gramEnd"/>
      <w:r w:rsidRPr="0089070B">
        <w:rPr>
          <w:i/>
          <w:shd w:val="clear" w:color="auto" w:fill="FFFFFF"/>
        </w:rPr>
        <w:t>: 1 — штанга; 2 — подвижная рамка; 3 — шкала штанги; 4 — губки для внутренних измерений; 5 — губки для наружных измерений; 6 — линейка глубиномера; 7 — </w:t>
      </w:r>
      <w:hyperlink r:id="rId81" w:tooltip="Нониус" w:history="1">
        <w:r w:rsidRPr="0089070B">
          <w:rPr>
            <w:rStyle w:val="a8"/>
            <w:i/>
            <w:color w:val="auto"/>
            <w:shd w:val="clear" w:color="auto" w:fill="FFFFFF"/>
          </w:rPr>
          <w:t>нониус</w:t>
        </w:r>
      </w:hyperlink>
      <w:r w:rsidRPr="0089070B">
        <w:rPr>
          <w:i/>
          <w:shd w:val="clear" w:color="auto" w:fill="FFFFFF"/>
        </w:rPr>
        <w:t>; 8 — винт для зажима рамки.</w:t>
      </w:r>
    </w:p>
    <w:p w:rsidR="001C0348" w:rsidRDefault="0005742C" w:rsidP="0005742C">
      <w:pPr>
        <w:rPr>
          <w:b/>
          <w:bCs/>
          <w:color w:val="FF0000"/>
        </w:rPr>
      </w:pPr>
      <w:r>
        <w:rPr>
          <w:b/>
          <w:bCs/>
          <w:noProof/>
          <w:color w:val="FF0000"/>
        </w:rPr>
        <w:drawing>
          <wp:inline distT="0" distB="0" distL="0" distR="0">
            <wp:extent cx="4775200" cy="3971925"/>
            <wp:effectExtent l="19050" t="0" r="6350" b="0"/>
            <wp:docPr id="117" name="Рисунок 8" descr="D:\наса\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аса\0000.jpg"/>
                    <pic:cNvPicPr>
                      <a:picLocks noChangeAspect="1" noChangeArrowheads="1"/>
                    </pic:cNvPicPr>
                  </pic:nvPicPr>
                  <pic:blipFill>
                    <a:blip r:embed="rId82"/>
                    <a:srcRect/>
                    <a:stretch>
                      <a:fillRect/>
                    </a:stretch>
                  </pic:blipFill>
                  <pic:spPr bwMode="auto">
                    <a:xfrm>
                      <a:off x="0" y="0"/>
                      <a:ext cx="4775200" cy="3971925"/>
                    </a:xfrm>
                    <a:prstGeom prst="rect">
                      <a:avLst/>
                    </a:prstGeom>
                    <a:noFill/>
                    <a:ln w="9525">
                      <a:noFill/>
                      <a:miter lim="800000"/>
                      <a:headEnd/>
                      <a:tailEnd/>
                    </a:ln>
                  </pic:spPr>
                </pic:pic>
              </a:graphicData>
            </a:graphic>
          </wp:inline>
        </w:drawing>
      </w:r>
    </w:p>
    <w:p w:rsidR="00184B29" w:rsidRPr="00184B29" w:rsidRDefault="00184B29">
      <w:pPr>
        <w:rPr>
          <w:b/>
          <w:color w:val="FF0000"/>
        </w:rPr>
      </w:pPr>
    </w:p>
    <w:p w:rsidR="0070089E" w:rsidRDefault="0070089E"/>
    <w:p w:rsidR="0070089E" w:rsidRDefault="0070089E"/>
    <w:p w:rsidR="0070089E" w:rsidRDefault="0070089E"/>
    <w:p w:rsidR="0070089E" w:rsidRDefault="0070089E"/>
    <w:p w:rsidR="004A6084" w:rsidRDefault="004A6084">
      <w:pPr>
        <w:rPr>
          <w:bCs/>
        </w:rPr>
      </w:pPr>
      <w:r w:rsidRPr="001C0348">
        <w:t>24.</w:t>
      </w:r>
      <w:r w:rsidRPr="001C0348">
        <w:rPr>
          <w:bCs/>
        </w:rPr>
        <w:t xml:space="preserve"> </w:t>
      </w:r>
      <w:r w:rsidR="00D42373" w:rsidRPr="001C0348">
        <w:t>Тема урока:</w:t>
      </w:r>
      <w:r w:rsidR="00D42373" w:rsidRPr="001C0348">
        <w:rPr>
          <w:bCs/>
        </w:rPr>
        <w:t xml:space="preserve"> </w:t>
      </w:r>
      <w:r w:rsidRPr="0070089E">
        <w:rPr>
          <w:b/>
          <w:bCs/>
        </w:rPr>
        <w:t>Требования, предъявляемые к вспомогательным инструментам</w:t>
      </w:r>
    </w:p>
    <w:p w:rsidR="0070089E" w:rsidRDefault="0070089E" w:rsidP="001C0348">
      <w:pPr>
        <w:jc w:val="center"/>
        <w:rPr>
          <w:i/>
          <w:u w:val="single"/>
        </w:rPr>
      </w:pPr>
    </w:p>
    <w:p w:rsidR="001C0348" w:rsidRPr="001C0348" w:rsidRDefault="001C0348" w:rsidP="001C0348">
      <w:pPr>
        <w:jc w:val="center"/>
        <w:rPr>
          <w:i/>
          <w:u w:val="single"/>
        </w:rPr>
      </w:pPr>
      <w:r w:rsidRPr="001C0348">
        <w:rPr>
          <w:i/>
          <w:u w:val="single"/>
        </w:rPr>
        <w:t>Прочитать текст</w:t>
      </w:r>
      <w:proofErr w:type="gramStart"/>
      <w:r w:rsidRPr="001C0348">
        <w:rPr>
          <w:i/>
          <w:u w:val="single"/>
        </w:rPr>
        <w:t xml:space="preserve"> ,</w:t>
      </w:r>
      <w:proofErr w:type="gramEnd"/>
      <w:r w:rsidRPr="001C0348">
        <w:rPr>
          <w:i/>
          <w:u w:val="single"/>
        </w:rPr>
        <w:t xml:space="preserve"> составить конспект.</w:t>
      </w:r>
    </w:p>
    <w:p w:rsidR="001C0348" w:rsidRPr="001C0348" w:rsidRDefault="001C0348" w:rsidP="001C0348">
      <w:pPr>
        <w:jc w:val="center"/>
        <w:rPr>
          <w:bCs/>
        </w:rPr>
      </w:pPr>
    </w:p>
    <w:p w:rsidR="00EE1BAA" w:rsidRDefault="00EE1BAA">
      <w:pPr>
        <w:rPr>
          <w:bCs/>
          <w:color w:val="FF0000"/>
        </w:rPr>
      </w:pPr>
      <w:r w:rsidRPr="00EE1BAA">
        <w:rPr>
          <w:bCs/>
          <w:noProof/>
          <w:color w:val="FF0000"/>
        </w:rPr>
        <w:drawing>
          <wp:inline distT="0" distB="0" distL="0" distR="0">
            <wp:extent cx="5676900" cy="3324834"/>
            <wp:effectExtent l="19050" t="0" r="0" b="0"/>
            <wp:docPr id="48" name="Рисунок 3" descr="D:\наса\обслуж оборуд\2020060416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аса\обслуж оборуд\20200604165754.jpg"/>
                    <pic:cNvPicPr>
                      <a:picLocks noChangeAspect="1" noChangeArrowheads="1"/>
                    </pic:cNvPicPr>
                  </pic:nvPicPr>
                  <pic:blipFill>
                    <a:blip r:embed="rId83" cstate="print"/>
                    <a:srcRect l="7660" t="28549" r="9149" b="34928"/>
                    <a:stretch>
                      <a:fillRect/>
                    </a:stretch>
                  </pic:blipFill>
                  <pic:spPr bwMode="auto">
                    <a:xfrm>
                      <a:off x="0" y="0"/>
                      <a:ext cx="5676900" cy="3324834"/>
                    </a:xfrm>
                    <a:prstGeom prst="rect">
                      <a:avLst/>
                    </a:prstGeom>
                    <a:noFill/>
                    <a:ln w="9525">
                      <a:noFill/>
                      <a:miter lim="800000"/>
                      <a:headEnd/>
                      <a:tailEnd/>
                    </a:ln>
                  </pic:spPr>
                </pic:pic>
              </a:graphicData>
            </a:graphic>
          </wp:inline>
        </w:drawing>
      </w:r>
    </w:p>
    <w:p w:rsidR="00EE1BAA" w:rsidRDefault="00EE1BAA">
      <w:pPr>
        <w:rPr>
          <w:bCs/>
          <w:color w:val="FF0000"/>
        </w:rPr>
      </w:pPr>
    </w:p>
    <w:p w:rsidR="00EE1BAA" w:rsidRPr="002F1A9B" w:rsidRDefault="00EE1BAA">
      <w:pPr>
        <w:rPr>
          <w:color w:val="FF0000"/>
        </w:rPr>
      </w:pPr>
      <w:r w:rsidRPr="00EE1BAA">
        <w:rPr>
          <w:noProof/>
          <w:color w:val="FF0000"/>
        </w:rPr>
        <w:drawing>
          <wp:inline distT="0" distB="0" distL="0" distR="0">
            <wp:extent cx="5676900" cy="1248205"/>
            <wp:effectExtent l="19050" t="0" r="0" b="0"/>
            <wp:docPr id="49" name="Рисунок 1" descr="D:\наса\обслуж оборуд\2020060416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са\обслуж оборуд\20200604165720.jpg"/>
                    <pic:cNvPicPr>
                      <a:picLocks noChangeAspect="1" noChangeArrowheads="1"/>
                    </pic:cNvPicPr>
                  </pic:nvPicPr>
                  <pic:blipFill>
                    <a:blip r:embed="rId84" cstate="print"/>
                    <a:srcRect l="4523" t="23397" r="12110" b="62849"/>
                    <a:stretch>
                      <a:fillRect/>
                    </a:stretch>
                  </pic:blipFill>
                  <pic:spPr bwMode="auto">
                    <a:xfrm>
                      <a:off x="0" y="0"/>
                      <a:ext cx="5680144" cy="1248918"/>
                    </a:xfrm>
                    <a:prstGeom prst="rect">
                      <a:avLst/>
                    </a:prstGeom>
                    <a:noFill/>
                    <a:ln w="9525">
                      <a:noFill/>
                      <a:miter lim="800000"/>
                      <a:headEnd/>
                      <a:tailEnd/>
                    </a:ln>
                  </pic:spPr>
                </pic:pic>
              </a:graphicData>
            </a:graphic>
          </wp:inline>
        </w:drawing>
      </w:r>
    </w:p>
    <w:p w:rsidR="0070089E" w:rsidRDefault="0070089E">
      <w:pPr>
        <w:rPr>
          <w:b/>
          <w:color w:val="FF0000"/>
        </w:rPr>
      </w:pPr>
    </w:p>
    <w:p w:rsidR="0070089E" w:rsidRDefault="0070089E">
      <w:pPr>
        <w:rPr>
          <w:b/>
          <w:color w:val="FF0000"/>
        </w:rPr>
      </w:pPr>
    </w:p>
    <w:p w:rsidR="004A6084" w:rsidRDefault="004A6084">
      <w:pPr>
        <w:rPr>
          <w:b/>
          <w:bCs/>
        </w:rPr>
      </w:pPr>
      <w:r w:rsidRPr="0070089E">
        <w:rPr>
          <w:b/>
        </w:rPr>
        <w:t>25.</w:t>
      </w:r>
      <w:r w:rsidRPr="0070089E">
        <w:rPr>
          <w:b/>
          <w:bCs/>
          <w:i/>
        </w:rPr>
        <w:t xml:space="preserve"> </w:t>
      </w:r>
      <w:r w:rsidR="00D42373" w:rsidRPr="0070089E">
        <w:rPr>
          <w:b/>
        </w:rPr>
        <w:t>Тема урока:</w:t>
      </w:r>
      <w:r w:rsidR="00D42373" w:rsidRPr="0070089E">
        <w:rPr>
          <w:b/>
          <w:bCs/>
        </w:rPr>
        <w:t xml:space="preserve"> </w:t>
      </w:r>
      <w:proofErr w:type="gramStart"/>
      <w:r w:rsidRPr="0070089E">
        <w:rPr>
          <w:b/>
          <w:bCs/>
          <w:i/>
        </w:rPr>
        <w:t>ПР</w:t>
      </w:r>
      <w:proofErr w:type="gramEnd"/>
      <w:r w:rsidRPr="0070089E">
        <w:rPr>
          <w:b/>
          <w:bCs/>
          <w:i/>
        </w:rPr>
        <w:t>№3:</w:t>
      </w:r>
      <w:r w:rsidRPr="0070089E">
        <w:rPr>
          <w:rFonts w:eastAsia="Courier New"/>
          <w:b/>
          <w:i/>
        </w:rPr>
        <w:t xml:space="preserve"> </w:t>
      </w:r>
      <w:r w:rsidRPr="0070089E">
        <w:rPr>
          <w:b/>
          <w:bCs/>
        </w:rPr>
        <w:t>Вспомогательные инструменты и приспособления.</w:t>
      </w:r>
    </w:p>
    <w:p w:rsidR="0070089E" w:rsidRPr="0070089E" w:rsidRDefault="0070089E" w:rsidP="0070089E">
      <w:pPr>
        <w:rPr>
          <w:b/>
          <w:bCs/>
        </w:rPr>
      </w:pPr>
    </w:p>
    <w:p w:rsidR="0070089E" w:rsidRDefault="0070089E" w:rsidP="0070089E">
      <w:pPr>
        <w:jc w:val="center"/>
        <w:rPr>
          <w:i/>
          <w:u w:val="single"/>
        </w:rPr>
      </w:pPr>
      <w:r w:rsidRPr="00F8591C">
        <w:rPr>
          <w:i/>
          <w:u w:val="single"/>
        </w:rPr>
        <w:t>Прочитать текст</w:t>
      </w:r>
      <w:proofErr w:type="gramStart"/>
      <w:r w:rsidRPr="00F8591C">
        <w:rPr>
          <w:i/>
          <w:u w:val="single"/>
        </w:rPr>
        <w:t xml:space="preserve"> ,</w:t>
      </w:r>
      <w:proofErr w:type="gramEnd"/>
      <w:r w:rsidRPr="00F8591C">
        <w:rPr>
          <w:i/>
          <w:u w:val="single"/>
        </w:rPr>
        <w:t xml:space="preserve"> </w:t>
      </w:r>
      <w:r>
        <w:rPr>
          <w:i/>
          <w:u w:val="single"/>
        </w:rPr>
        <w:t>заполнить таблицу</w:t>
      </w:r>
    </w:p>
    <w:p w:rsidR="0070089E" w:rsidRDefault="0070089E" w:rsidP="0070089E">
      <w:pPr>
        <w:jc w:val="center"/>
        <w:rPr>
          <w:i/>
          <w:u w:val="single"/>
        </w:rPr>
      </w:pPr>
    </w:p>
    <w:p w:rsidR="0070089E" w:rsidRPr="00F566C4" w:rsidRDefault="0070089E" w:rsidP="0070089E">
      <w:pPr>
        <w:jc w:val="center"/>
        <w:rPr>
          <w:i/>
          <w:color w:val="FF0000"/>
          <w:u w:val="single"/>
        </w:rPr>
      </w:pPr>
    </w:p>
    <w:p w:rsidR="0070089E" w:rsidRPr="0070089E" w:rsidRDefault="0070089E" w:rsidP="0070089E">
      <w:pPr>
        <w:rPr>
          <w:i/>
        </w:rPr>
      </w:pPr>
      <w:r w:rsidRPr="0046612A">
        <w:rPr>
          <w:i/>
        </w:rPr>
        <w:t xml:space="preserve">Цель: Научиться </w:t>
      </w:r>
      <w:r>
        <w:rPr>
          <w:i/>
        </w:rPr>
        <w:t>определять виды и назначение</w:t>
      </w:r>
      <w:r w:rsidRPr="0070089E">
        <w:rPr>
          <w:b/>
          <w:bCs/>
        </w:rPr>
        <w:t xml:space="preserve"> </w:t>
      </w:r>
      <w:r>
        <w:rPr>
          <w:bCs/>
          <w:i/>
        </w:rPr>
        <w:t>вспомогательных инструментов и приспособлений.</w:t>
      </w:r>
      <w:r w:rsidRPr="0070089E">
        <w:rPr>
          <w:i/>
        </w:rPr>
        <w:t xml:space="preserve"> </w:t>
      </w:r>
    </w:p>
    <w:p w:rsidR="0070089E" w:rsidRDefault="0070089E" w:rsidP="0070089E">
      <w:pPr>
        <w:rPr>
          <w:i/>
        </w:rPr>
      </w:pPr>
      <w:r w:rsidRPr="0046612A">
        <w:rPr>
          <w:i/>
        </w:rPr>
        <w:t xml:space="preserve">Оснащение: </w:t>
      </w:r>
      <w:r>
        <w:rPr>
          <w:i/>
        </w:rPr>
        <w:t>Опорный к</w:t>
      </w:r>
      <w:r w:rsidRPr="0046612A">
        <w:rPr>
          <w:i/>
        </w:rPr>
        <w:t xml:space="preserve">онспект </w:t>
      </w:r>
      <w:r w:rsidR="005326EB">
        <w:rPr>
          <w:i/>
        </w:rPr>
        <w:t>,</w:t>
      </w:r>
      <w:r>
        <w:rPr>
          <w:i/>
        </w:rPr>
        <w:t xml:space="preserve">таблица </w:t>
      </w:r>
    </w:p>
    <w:p w:rsidR="0070089E" w:rsidRPr="007C1C55" w:rsidRDefault="0070089E" w:rsidP="0070089E">
      <w:pPr>
        <w:jc w:val="center"/>
        <w:rPr>
          <w:i/>
        </w:rPr>
      </w:pPr>
      <w:r w:rsidRPr="007C1C55">
        <w:rPr>
          <w:i/>
        </w:rPr>
        <w:t>Ход работы</w:t>
      </w:r>
    </w:p>
    <w:p w:rsidR="0070089E" w:rsidRDefault="0070089E" w:rsidP="0070089E">
      <w:pPr>
        <w:rPr>
          <w:i/>
        </w:rPr>
      </w:pPr>
      <w:r>
        <w:rPr>
          <w:i/>
        </w:rPr>
        <w:t>1.</w:t>
      </w:r>
      <w:r w:rsidRPr="007C1C55">
        <w:rPr>
          <w:i/>
        </w:rPr>
        <w:t>Прочита</w:t>
      </w:r>
      <w:r>
        <w:rPr>
          <w:i/>
        </w:rPr>
        <w:t>ть  опорный конспект</w:t>
      </w:r>
    </w:p>
    <w:p w:rsidR="0070089E" w:rsidRDefault="0070089E" w:rsidP="0070089E">
      <w:pPr>
        <w:rPr>
          <w:i/>
        </w:rPr>
      </w:pPr>
      <w:r>
        <w:rPr>
          <w:i/>
        </w:rPr>
        <w:t>2. Определить по изображению виды и назначение инструмента, заполнить таблицу,</w:t>
      </w:r>
    </w:p>
    <w:tbl>
      <w:tblPr>
        <w:tblStyle w:val="a6"/>
        <w:tblW w:w="0" w:type="auto"/>
        <w:tblLayout w:type="fixed"/>
        <w:tblLook w:val="04A0"/>
      </w:tblPr>
      <w:tblGrid>
        <w:gridCol w:w="2660"/>
        <w:gridCol w:w="6911"/>
      </w:tblGrid>
      <w:tr w:rsidR="0070089E" w:rsidTr="000E295A">
        <w:tc>
          <w:tcPr>
            <w:tcW w:w="2660" w:type="dxa"/>
          </w:tcPr>
          <w:p w:rsidR="0070089E" w:rsidRDefault="003561CF" w:rsidP="000E295A">
            <w:pPr>
              <w:rPr>
                <w:i/>
              </w:rPr>
            </w:pPr>
            <w:r>
              <w:rPr>
                <w:i/>
              </w:rPr>
              <w:t xml:space="preserve">Название </w:t>
            </w:r>
            <w:r w:rsidR="0070089E">
              <w:rPr>
                <w:i/>
              </w:rPr>
              <w:t>инструмента</w:t>
            </w:r>
          </w:p>
        </w:tc>
        <w:tc>
          <w:tcPr>
            <w:tcW w:w="6911" w:type="dxa"/>
          </w:tcPr>
          <w:p w:rsidR="0070089E" w:rsidRDefault="0070089E" w:rsidP="003561CF">
            <w:pPr>
              <w:rPr>
                <w:i/>
              </w:rPr>
            </w:pPr>
            <w:r>
              <w:rPr>
                <w:i/>
              </w:rPr>
              <w:t>Записать назначение инструмента</w:t>
            </w:r>
          </w:p>
        </w:tc>
      </w:tr>
      <w:tr w:rsidR="0070089E" w:rsidTr="000E295A">
        <w:tc>
          <w:tcPr>
            <w:tcW w:w="2660" w:type="dxa"/>
          </w:tcPr>
          <w:p w:rsidR="003561CF" w:rsidRDefault="003561CF" w:rsidP="000E295A">
            <w:pPr>
              <w:rPr>
                <w:i/>
              </w:rPr>
            </w:pPr>
            <w:r>
              <w:rPr>
                <w:i/>
              </w:rPr>
              <w:t>крючок</w:t>
            </w:r>
          </w:p>
        </w:tc>
        <w:tc>
          <w:tcPr>
            <w:tcW w:w="6911" w:type="dxa"/>
          </w:tcPr>
          <w:p w:rsidR="0070089E" w:rsidRDefault="0070089E" w:rsidP="003561CF">
            <w:pPr>
              <w:pStyle w:val="a5"/>
              <w:spacing w:before="0" w:beforeAutospacing="0" w:after="0" w:afterAutospacing="0"/>
              <w:rPr>
                <w:i/>
              </w:rPr>
            </w:pPr>
          </w:p>
        </w:tc>
      </w:tr>
      <w:tr w:rsidR="003561CF" w:rsidTr="000E295A">
        <w:tc>
          <w:tcPr>
            <w:tcW w:w="2660" w:type="dxa"/>
          </w:tcPr>
          <w:p w:rsidR="003561CF" w:rsidRDefault="003561CF" w:rsidP="000E295A">
            <w:pPr>
              <w:rPr>
                <w:i/>
              </w:rPr>
            </w:pPr>
            <w:r>
              <w:rPr>
                <w:i/>
              </w:rPr>
              <w:t>гвоздевытаскиватель</w:t>
            </w:r>
          </w:p>
        </w:tc>
        <w:tc>
          <w:tcPr>
            <w:tcW w:w="6911" w:type="dxa"/>
          </w:tcPr>
          <w:p w:rsidR="003561CF" w:rsidRDefault="003561CF" w:rsidP="003561CF">
            <w:pPr>
              <w:pStyle w:val="a5"/>
              <w:spacing w:before="0" w:beforeAutospacing="0" w:after="0" w:afterAutospacing="0"/>
              <w:rPr>
                <w:i/>
              </w:rPr>
            </w:pPr>
          </w:p>
        </w:tc>
      </w:tr>
      <w:tr w:rsidR="003561CF" w:rsidTr="000E295A">
        <w:tc>
          <w:tcPr>
            <w:tcW w:w="2660" w:type="dxa"/>
          </w:tcPr>
          <w:p w:rsidR="003561CF" w:rsidRDefault="003561CF" w:rsidP="000E295A">
            <w:pPr>
              <w:rPr>
                <w:i/>
              </w:rPr>
            </w:pPr>
            <w:r>
              <w:rPr>
                <w:i/>
              </w:rPr>
              <w:t>Наметочные колесики</w:t>
            </w:r>
          </w:p>
        </w:tc>
        <w:tc>
          <w:tcPr>
            <w:tcW w:w="6911" w:type="dxa"/>
          </w:tcPr>
          <w:p w:rsidR="003561CF" w:rsidRDefault="003561CF" w:rsidP="003561CF">
            <w:pPr>
              <w:pStyle w:val="a5"/>
              <w:spacing w:before="0" w:beforeAutospacing="0" w:after="0" w:afterAutospacing="0"/>
              <w:rPr>
                <w:i/>
              </w:rPr>
            </w:pPr>
          </w:p>
        </w:tc>
      </w:tr>
      <w:tr w:rsidR="003561CF" w:rsidTr="000E295A">
        <w:tc>
          <w:tcPr>
            <w:tcW w:w="2660" w:type="dxa"/>
          </w:tcPr>
          <w:p w:rsidR="003561CF" w:rsidRPr="00D0010D" w:rsidRDefault="003561CF" w:rsidP="000E295A">
            <w:pPr>
              <w:rPr>
                <w:i/>
              </w:rPr>
            </w:pPr>
            <w:r w:rsidRPr="00D0010D">
              <w:rPr>
                <w:i/>
              </w:rPr>
              <w:t>Шпандырь</w:t>
            </w:r>
          </w:p>
        </w:tc>
        <w:tc>
          <w:tcPr>
            <w:tcW w:w="6911" w:type="dxa"/>
          </w:tcPr>
          <w:p w:rsidR="003561CF" w:rsidRDefault="003561CF" w:rsidP="003561CF">
            <w:pPr>
              <w:pStyle w:val="a5"/>
              <w:spacing w:before="0" w:beforeAutospacing="0" w:after="0" w:afterAutospacing="0"/>
              <w:rPr>
                <w:i/>
              </w:rPr>
            </w:pPr>
          </w:p>
        </w:tc>
      </w:tr>
      <w:tr w:rsidR="003561CF" w:rsidTr="000E295A">
        <w:tc>
          <w:tcPr>
            <w:tcW w:w="2660" w:type="dxa"/>
          </w:tcPr>
          <w:p w:rsidR="003561CF" w:rsidRPr="00D0010D" w:rsidRDefault="00D0010D" w:rsidP="000E295A">
            <w:pPr>
              <w:rPr>
                <w:i/>
              </w:rPr>
            </w:pPr>
            <w:r w:rsidRPr="00D0010D">
              <w:rPr>
                <w:bCs/>
                <w:i/>
                <w:sz w:val="24"/>
                <w:szCs w:val="24"/>
              </w:rPr>
              <w:t>Сапожная лапа</w:t>
            </w:r>
            <w:r w:rsidRPr="00D0010D">
              <w:rPr>
                <w:i/>
                <w:sz w:val="24"/>
                <w:szCs w:val="24"/>
              </w:rPr>
              <w:t> </w:t>
            </w:r>
          </w:p>
        </w:tc>
        <w:tc>
          <w:tcPr>
            <w:tcW w:w="6911" w:type="dxa"/>
          </w:tcPr>
          <w:p w:rsidR="003561CF" w:rsidRDefault="003561CF" w:rsidP="003561CF">
            <w:pPr>
              <w:pStyle w:val="a5"/>
              <w:spacing w:before="0" w:beforeAutospacing="0" w:after="0" w:afterAutospacing="0"/>
              <w:rPr>
                <w:i/>
              </w:rPr>
            </w:pPr>
          </w:p>
        </w:tc>
      </w:tr>
      <w:tr w:rsidR="00D0010D" w:rsidTr="000E295A">
        <w:tc>
          <w:tcPr>
            <w:tcW w:w="2660" w:type="dxa"/>
          </w:tcPr>
          <w:p w:rsidR="00D0010D" w:rsidRPr="00D0010D" w:rsidRDefault="00D0010D" w:rsidP="00D0010D">
            <w:pPr>
              <w:rPr>
                <w:bCs/>
                <w:i/>
              </w:rPr>
            </w:pPr>
            <w:r w:rsidRPr="00D0010D">
              <w:rPr>
                <w:bCs/>
                <w:i/>
              </w:rPr>
              <w:t>Линейка</w:t>
            </w:r>
          </w:p>
        </w:tc>
        <w:tc>
          <w:tcPr>
            <w:tcW w:w="6911" w:type="dxa"/>
          </w:tcPr>
          <w:p w:rsidR="00D0010D" w:rsidRDefault="00D0010D" w:rsidP="003561CF">
            <w:pPr>
              <w:pStyle w:val="a5"/>
              <w:spacing w:before="0" w:beforeAutospacing="0" w:after="0" w:afterAutospacing="0"/>
              <w:rPr>
                <w:i/>
              </w:rPr>
            </w:pPr>
          </w:p>
        </w:tc>
      </w:tr>
      <w:tr w:rsidR="00D0010D" w:rsidTr="000E295A">
        <w:tc>
          <w:tcPr>
            <w:tcW w:w="2660" w:type="dxa"/>
          </w:tcPr>
          <w:p w:rsidR="00D0010D" w:rsidRPr="00D0010D" w:rsidRDefault="00D0010D" w:rsidP="00D0010D">
            <w:pPr>
              <w:rPr>
                <w:bCs/>
                <w:i/>
              </w:rPr>
            </w:pPr>
            <w:r>
              <w:rPr>
                <w:bCs/>
                <w:i/>
              </w:rPr>
              <w:t>Л</w:t>
            </w:r>
            <w:r w:rsidRPr="00D0010D">
              <w:rPr>
                <w:bCs/>
                <w:i/>
              </w:rPr>
              <w:t>екала</w:t>
            </w:r>
          </w:p>
        </w:tc>
        <w:tc>
          <w:tcPr>
            <w:tcW w:w="6911" w:type="dxa"/>
          </w:tcPr>
          <w:p w:rsidR="00D0010D" w:rsidRDefault="00D0010D" w:rsidP="003561CF">
            <w:pPr>
              <w:pStyle w:val="a5"/>
              <w:spacing w:before="0" w:beforeAutospacing="0" w:after="0" w:afterAutospacing="0"/>
              <w:rPr>
                <w:i/>
              </w:rPr>
            </w:pPr>
          </w:p>
        </w:tc>
      </w:tr>
      <w:tr w:rsidR="00D0010D" w:rsidTr="000E295A">
        <w:tc>
          <w:tcPr>
            <w:tcW w:w="2660" w:type="dxa"/>
          </w:tcPr>
          <w:p w:rsidR="00D0010D" w:rsidRPr="00D0010D" w:rsidRDefault="00D0010D" w:rsidP="00D0010D">
            <w:pPr>
              <w:rPr>
                <w:bCs/>
                <w:i/>
              </w:rPr>
            </w:pPr>
            <w:r>
              <w:rPr>
                <w:bCs/>
                <w:i/>
              </w:rPr>
              <w:t>Т</w:t>
            </w:r>
            <w:r w:rsidRPr="00D0010D">
              <w:rPr>
                <w:bCs/>
                <w:i/>
              </w:rPr>
              <w:t xml:space="preserve">олщиномеры, </w:t>
            </w:r>
          </w:p>
        </w:tc>
        <w:tc>
          <w:tcPr>
            <w:tcW w:w="6911" w:type="dxa"/>
          </w:tcPr>
          <w:p w:rsidR="00D0010D" w:rsidRDefault="00D0010D" w:rsidP="003561CF">
            <w:pPr>
              <w:pStyle w:val="a5"/>
              <w:spacing w:before="0" w:beforeAutospacing="0" w:after="0" w:afterAutospacing="0"/>
              <w:rPr>
                <w:i/>
              </w:rPr>
            </w:pPr>
          </w:p>
        </w:tc>
      </w:tr>
      <w:tr w:rsidR="00D0010D" w:rsidTr="000E295A">
        <w:tc>
          <w:tcPr>
            <w:tcW w:w="2660" w:type="dxa"/>
          </w:tcPr>
          <w:p w:rsidR="00D0010D" w:rsidRPr="00D0010D" w:rsidRDefault="00D0010D" w:rsidP="000E295A">
            <w:pPr>
              <w:rPr>
                <w:bCs/>
                <w:i/>
              </w:rPr>
            </w:pPr>
            <w:r>
              <w:rPr>
                <w:bCs/>
                <w:i/>
              </w:rPr>
              <w:t>Ш</w:t>
            </w:r>
            <w:r w:rsidRPr="00D0010D">
              <w:rPr>
                <w:bCs/>
                <w:i/>
              </w:rPr>
              <w:t>тангенциркули.</w:t>
            </w:r>
          </w:p>
        </w:tc>
        <w:tc>
          <w:tcPr>
            <w:tcW w:w="6911" w:type="dxa"/>
          </w:tcPr>
          <w:p w:rsidR="00D0010D" w:rsidRDefault="00D0010D" w:rsidP="003561CF">
            <w:pPr>
              <w:pStyle w:val="a5"/>
              <w:spacing w:before="0" w:beforeAutospacing="0" w:after="0" w:afterAutospacing="0"/>
              <w:rPr>
                <w:i/>
              </w:rPr>
            </w:pPr>
          </w:p>
        </w:tc>
      </w:tr>
    </w:tbl>
    <w:p w:rsidR="0070089E" w:rsidRDefault="0070089E" w:rsidP="0070089E">
      <w:pPr>
        <w:rPr>
          <w:i/>
        </w:rPr>
      </w:pPr>
    </w:p>
    <w:p w:rsidR="003A1B75" w:rsidRPr="006616A9" w:rsidRDefault="0070089E">
      <w:pPr>
        <w:rPr>
          <w:i/>
        </w:rPr>
      </w:pPr>
      <w:r>
        <w:rPr>
          <w:i/>
        </w:rPr>
        <w:t>3.Записать вывод</w:t>
      </w:r>
    </w:p>
    <w:sectPr w:rsidR="003A1B75" w:rsidRPr="006616A9" w:rsidSect="00064C5C">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66F49"/>
    <w:multiLevelType w:val="multilevel"/>
    <w:tmpl w:val="22CC5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E02B02"/>
    <w:multiLevelType w:val="multilevel"/>
    <w:tmpl w:val="382EB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80E10DF"/>
    <w:multiLevelType w:val="hybridMultilevel"/>
    <w:tmpl w:val="E07C8E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2D86014"/>
    <w:multiLevelType w:val="hybridMultilevel"/>
    <w:tmpl w:val="F3C468E2"/>
    <w:lvl w:ilvl="0" w:tplc="C2188A1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F784AA8"/>
    <w:multiLevelType w:val="multilevel"/>
    <w:tmpl w:val="B42A2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4E31872"/>
    <w:multiLevelType w:val="multilevel"/>
    <w:tmpl w:val="FA263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A910945"/>
    <w:multiLevelType w:val="multilevel"/>
    <w:tmpl w:val="BC966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E6E51F2"/>
    <w:multiLevelType w:val="multilevel"/>
    <w:tmpl w:val="F86C02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4458189B"/>
    <w:multiLevelType w:val="multilevel"/>
    <w:tmpl w:val="51405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50C7F6A"/>
    <w:multiLevelType w:val="hybridMultilevel"/>
    <w:tmpl w:val="53264560"/>
    <w:lvl w:ilvl="0" w:tplc="C2188A1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A0754EB"/>
    <w:multiLevelType w:val="multilevel"/>
    <w:tmpl w:val="E24AA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8"/>
  </w:num>
  <w:num w:numId="3">
    <w:abstractNumId w:val="6"/>
  </w:num>
  <w:num w:numId="4">
    <w:abstractNumId w:val="7"/>
  </w:num>
  <w:num w:numId="5">
    <w:abstractNumId w:val="5"/>
  </w:num>
  <w:num w:numId="6">
    <w:abstractNumId w:val="0"/>
  </w:num>
  <w:num w:numId="7">
    <w:abstractNumId w:val="10"/>
  </w:num>
  <w:num w:numId="8">
    <w:abstractNumId w:val="2"/>
  </w:num>
  <w:num w:numId="9">
    <w:abstractNumId w:val="9"/>
  </w:num>
  <w:num w:numId="10">
    <w:abstractNumId w:val="3"/>
  </w:num>
  <w:num w:numId="1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3C26C0"/>
    <w:rsid w:val="00024041"/>
    <w:rsid w:val="00050F5A"/>
    <w:rsid w:val="0005742C"/>
    <w:rsid w:val="0006488E"/>
    <w:rsid w:val="00064C5C"/>
    <w:rsid w:val="000964D8"/>
    <w:rsid w:val="000A014D"/>
    <w:rsid w:val="000A0190"/>
    <w:rsid w:val="000B7402"/>
    <w:rsid w:val="000C3B7A"/>
    <w:rsid w:val="000C4A1B"/>
    <w:rsid w:val="000D1800"/>
    <w:rsid w:val="000E4724"/>
    <w:rsid w:val="001030ED"/>
    <w:rsid w:val="00117DB6"/>
    <w:rsid w:val="00120317"/>
    <w:rsid w:val="00121D70"/>
    <w:rsid w:val="00184B29"/>
    <w:rsid w:val="001A5E54"/>
    <w:rsid w:val="001B1B28"/>
    <w:rsid w:val="001B4191"/>
    <w:rsid w:val="001C0348"/>
    <w:rsid w:val="001C5884"/>
    <w:rsid w:val="001D1F87"/>
    <w:rsid w:val="00234525"/>
    <w:rsid w:val="00234E93"/>
    <w:rsid w:val="00240EA9"/>
    <w:rsid w:val="00246BA8"/>
    <w:rsid w:val="00246C93"/>
    <w:rsid w:val="002909B4"/>
    <w:rsid w:val="0029360B"/>
    <w:rsid w:val="002F1A9B"/>
    <w:rsid w:val="003006DF"/>
    <w:rsid w:val="00323F19"/>
    <w:rsid w:val="00344C81"/>
    <w:rsid w:val="0034606E"/>
    <w:rsid w:val="003561CF"/>
    <w:rsid w:val="003743A0"/>
    <w:rsid w:val="0037701E"/>
    <w:rsid w:val="0038295D"/>
    <w:rsid w:val="003A1B75"/>
    <w:rsid w:val="003C26C0"/>
    <w:rsid w:val="003C2D21"/>
    <w:rsid w:val="003D1F06"/>
    <w:rsid w:val="004029E7"/>
    <w:rsid w:val="00456F70"/>
    <w:rsid w:val="00484383"/>
    <w:rsid w:val="004A6084"/>
    <w:rsid w:val="004F090A"/>
    <w:rsid w:val="004F6263"/>
    <w:rsid w:val="00505ACF"/>
    <w:rsid w:val="005326EB"/>
    <w:rsid w:val="00546B0B"/>
    <w:rsid w:val="00594525"/>
    <w:rsid w:val="005B301A"/>
    <w:rsid w:val="005E7EEF"/>
    <w:rsid w:val="00617154"/>
    <w:rsid w:val="006205D6"/>
    <w:rsid w:val="00646476"/>
    <w:rsid w:val="006616A9"/>
    <w:rsid w:val="006A7F10"/>
    <w:rsid w:val="006C69F5"/>
    <w:rsid w:val="006E5ACA"/>
    <w:rsid w:val="006F7E64"/>
    <w:rsid w:val="0070089E"/>
    <w:rsid w:val="00723847"/>
    <w:rsid w:val="00756B57"/>
    <w:rsid w:val="007845DF"/>
    <w:rsid w:val="007C3564"/>
    <w:rsid w:val="007E457D"/>
    <w:rsid w:val="007F702D"/>
    <w:rsid w:val="008560C7"/>
    <w:rsid w:val="0089070B"/>
    <w:rsid w:val="008A2DA9"/>
    <w:rsid w:val="008B46B6"/>
    <w:rsid w:val="008E322A"/>
    <w:rsid w:val="00906870"/>
    <w:rsid w:val="00935B66"/>
    <w:rsid w:val="00946AC6"/>
    <w:rsid w:val="009639E2"/>
    <w:rsid w:val="0096498B"/>
    <w:rsid w:val="00972FB7"/>
    <w:rsid w:val="00973F85"/>
    <w:rsid w:val="009836F1"/>
    <w:rsid w:val="00990414"/>
    <w:rsid w:val="00995098"/>
    <w:rsid w:val="009B71B7"/>
    <w:rsid w:val="009D25FF"/>
    <w:rsid w:val="00A25217"/>
    <w:rsid w:val="00A25CC5"/>
    <w:rsid w:val="00A4486D"/>
    <w:rsid w:val="00A61905"/>
    <w:rsid w:val="00A627CD"/>
    <w:rsid w:val="00A728F4"/>
    <w:rsid w:val="00A82D14"/>
    <w:rsid w:val="00A96830"/>
    <w:rsid w:val="00AA1602"/>
    <w:rsid w:val="00AB449A"/>
    <w:rsid w:val="00AE1DC8"/>
    <w:rsid w:val="00B042FE"/>
    <w:rsid w:val="00B40ACE"/>
    <w:rsid w:val="00B914AD"/>
    <w:rsid w:val="00BC0D76"/>
    <w:rsid w:val="00BE1A6B"/>
    <w:rsid w:val="00BE39E8"/>
    <w:rsid w:val="00C34FEF"/>
    <w:rsid w:val="00C96120"/>
    <w:rsid w:val="00CA75AB"/>
    <w:rsid w:val="00CB67AA"/>
    <w:rsid w:val="00CB6D95"/>
    <w:rsid w:val="00CC14D5"/>
    <w:rsid w:val="00CC2DC6"/>
    <w:rsid w:val="00CE6FF8"/>
    <w:rsid w:val="00D0010D"/>
    <w:rsid w:val="00D42373"/>
    <w:rsid w:val="00D82DDE"/>
    <w:rsid w:val="00D83462"/>
    <w:rsid w:val="00DB0D4F"/>
    <w:rsid w:val="00DD6240"/>
    <w:rsid w:val="00DF255A"/>
    <w:rsid w:val="00E57C3D"/>
    <w:rsid w:val="00E738B2"/>
    <w:rsid w:val="00EA3294"/>
    <w:rsid w:val="00EB58F2"/>
    <w:rsid w:val="00EE1BAA"/>
    <w:rsid w:val="00F529C5"/>
    <w:rsid w:val="00F566C4"/>
    <w:rsid w:val="00F578C7"/>
    <w:rsid w:val="00FA36AF"/>
    <w:rsid w:val="00FD3018"/>
    <w:rsid w:val="00FE442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26C0"/>
    <w:pPr>
      <w:spacing w:after="0" w:line="240" w:lineRule="auto"/>
    </w:pPr>
    <w:rPr>
      <w:rFonts w:ascii="Times New Roman" w:eastAsia="Times New Roman" w:hAnsi="Times New Roman" w:cs="Times New Roman"/>
      <w:sz w:val="24"/>
      <w:szCs w:val="24"/>
      <w:lang w:eastAsia="ru-RU"/>
    </w:rPr>
  </w:style>
  <w:style w:type="paragraph" w:styleId="2">
    <w:name w:val="heading 2"/>
    <w:basedOn w:val="a"/>
    <w:link w:val="20"/>
    <w:uiPriority w:val="9"/>
    <w:qFormat/>
    <w:rsid w:val="00972FB7"/>
    <w:pPr>
      <w:spacing w:before="100" w:beforeAutospacing="1" w:after="100" w:afterAutospacing="1"/>
      <w:outlineLvl w:val="1"/>
    </w:pPr>
    <w:rPr>
      <w:b/>
      <w:bCs/>
      <w:sz w:val="36"/>
      <w:szCs w:val="36"/>
    </w:rPr>
  </w:style>
  <w:style w:type="paragraph" w:styleId="3">
    <w:name w:val="heading 3"/>
    <w:basedOn w:val="a"/>
    <w:next w:val="a"/>
    <w:link w:val="30"/>
    <w:uiPriority w:val="9"/>
    <w:semiHidden/>
    <w:unhideWhenUsed/>
    <w:qFormat/>
    <w:rsid w:val="00F566C4"/>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21D70"/>
    <w:rPr>
      <w:rFonts w:ascii="Tahoma" w:hAnsi="Tahoma" w:cs="Tahoma"/>
      <w:sz w:val="16"/>
      <w:szCs w:val="16"/>
    </w:rPr>
  </w:style>
  <w:style w:type="character" w:customStyle="1" w:styleId="a4">
    <w:name w:val="Текст выноски Знак"/>
    <w:basedOn w:val="a0"/>
    <w:link w:val="a3"/>
    <w:uiPriority w:val="99"/>
    <w:semiHidden/>
    <w:rsid w:val="00121D70"/>
    <w:rPr>
      <w:rFonts w:ascii="Tahoma" w:eastAsia="Times New Roman" w:hAnsi="Tahoma" w:cs="Tahoma"/>
      <w:sz w:val="16"/>
      <w:szCs w:val="16"/>
      <w:lang w:eastAsia="ru-RU"/>
    </w:rPr>
  </w:style>
  <w:style w:type="paragraph" w:styleId="a5">
    <w:name w:val="Normal (Web)"/>
    <w:basedOn w:val="a"/>
    <w:uiPriority w:val="99"/>
    <w:unhideWhenUsed/>
    <w:rsid w:val="00121D70"/>
    <w:pPr>
      <w:spacing w:before="100" w:beforeAutospacing="1" w:after="100" w:afterAutospacing="1"/>
    </w:pPr>
  </w:style>
  <w:style w:type="character" w:customStyle="1" w:styleId="20">
    <w:name w:val="Заголовок 2 Знак"/>
    <w:basedOn w:val="a0"/>
    <w:link w:val="2"/>
    <w:uiPriority w:val="9"/>
    <w:rsid w:val="00972FB7"/>
    <w:rPr>
      <w:rFonts w:ascii="Times New Roman" w:eastAsia="Times New Roman" w:hAnsi="Times New Roman" w:cs="Times New Roman"/>
      <w:b/>
      <w:bCs/>
      <w:sz w:val="36"/>
      <w:szCs w:val="36"/>
      <w:lang w:eastAsia="ru-RU"/>
    </w:rPr>
  </w:style>
  <w:style w:type="paragraph" w:customStyle="1" w:styleId="c8">
    <w:name w:val="c8"/>
    <w:basedOn w:val="a"/>
    <w:rsid w:val="001030ED"/>
    <w:pPr>
      <w:spacing w:before="100" w:beforeAutospacing="1" w:after="100" w:afterAutospacing="1"/>
    </w:pPr>
  </w:style>
  <w:style w:type="character" w:customStyle="1" w:styleId="c5">
    <w:name w:val="c5"/>
    <w:basedOn w:val="a0"/>
    <w:rsid w:val="001030ED"/>
  </w:style>
  <w:style w:type="paragraph" w:customStyle="1" w:styleId="c0">
    <w:name w:val="c0"/>
    <w:basedOn w:val="a"/>
    <w:rsid w:val="001030ED"/>
    <w:pPr>
      <w:spacing w:before="100" w:beforeAutospacing="1" w:after="100" w:afterAutospacing="1"/>
    </w:pPr>
  </w:style>
  <w:style w:type="character" w:customStyle="1" w:styleId="c1">
    <w:name w:val="c1"/>
    <w:basedOn w:val="a0"/>
    <w:rsid w:val="001030ED"/>
  </w:style>
  <w:style w:type="character" w:customStyle="1" w:styleId="c4">
    <w:name w:val="c4"/>
    <w:basedOn w:val="a0"/>
    <w:rsid w:val="001030ED"/>
  </w:style>
  <w:style w:type="character" w:customStyle="1" w:styleId="30">
    <w:name w:val="Заголовок 3 Знак"/>
    <w:basedOn w:val="a0"/>
    <w:link w:val="3"/>
    <w:uiPriority w:val="9"/>
    <w:semiHidden/>
    <w:rsid w:val="00F566C4"/>
    <w:rPr>
      <w:rFonts w:asciiTheme="majorHAnsi" w:eastAsiaTheme="majorEastAsia" w:hAnsiTheme="majorHAnsi" w:cstheme="majorBidi"/>
      <w:b/>
      <w:bCs/>
      <w:color w:val="4F81BD" w:themeColor="accent1"/>
    </w:rPr>
  </w:style>
  <w:style w:type="table" w:styleId="a6">
    <w:name w:val="Table Grid"/>
    <w:basedOn w:val="a1"/>
    <w:uiPriority w:val="59"/>
    <w:rsid w:val="0061715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7">
    <w:name w:val="List Paragraph"/>
    <w:basedOn w:val="a"/>
    <w:uiPriority w:val="34"/>
    <w:qFormat/>
    <w:rsid w:val="008E322A"/>
    <w:pPr>
      <w:ind w:left="720"/>
      <w:contextualSpacing/>
    </w:pPr>
  </w:style>
  <w:style w:type="character" w:styleId="a8">
    <w:name w:val="Hyperlink"/>
    <w:basedOn w:val="a0"/>
    <w:uiPriority w:val="99"/>
    <w:semiHidden/>
    <w:unhideWhenUsed/>
    <w:rsid w:val="00CB6D95"/>
    <w:rPr>
      <w:color w:val="0000FF"/>
      <w:u w:val="single"/>
    </w:rPr>
  </w:style>
</w:styles>
</file>

<file path=word/webSettings.xml><?xml version="1.0" encoding="utf-8"?>
<w:webSettings xmlns:r="http://schemas.openxmlformats.org/officeDocument/2006/relationships" xmlns:w="http://schemas.openxmlformats.org/wordprocessingml/2006/main">
  <w:divs>
    <w:div w:id="105345331">
      <w:bodyDiv w:val="1"/>
      <w:marLeft w:val="0"/>
      <w:marRight w:val="0"/>
      <w:marTop w:val="0"/>
      <w:marBottom w:val="0"/>
      <w:divBdr>
        <w:top w:val="none" w:sz="0" w:space="0" w:color="auto"/>
        <w:left w:val="none" w:sz="0" w:space="0" w:color="auto"/>
        <w:bottom w:val="none" w:sz="0" w:space="0" w:color="auto"/>
        <w:right w:val="none" w:sz="0" w:space="0" w:color="auto"/>
      </w:divBdr>
    </w:div>
    <w:div w:id="525292611">
      <w:bodyDiv w:val="1"/>
      <w:marLeft w:val="0"/>
      <w:marRight w:val="0"/>
      <w:marTop w:val="0"/>
      <w:marBottom w:val="0"/>
      <w:divBdr>
        <w:top w:val="none" w:sz="0" w:space="0" w:color="auto"/>
        <w:left w:val="none" w:sz="0" w:space="0" w:color="auto"/>
        <w:bottom w:val="none" w:sz="0" w:space="0" w:color="auto"/>
        <w:right w:val="none" w:sz="0" w:space="0" w:color="auto"/>
      </w:divBdr>
    </w:div>
    <w:div w:id="1064186296">
      <w:bodyDiv w:val="1"/>
      <w:marLeft w:val="0"/>
      <w:marRight w:val="0"/>
      <w:marTop w:val="0"/>
      <w:marBottom w:val="0"/>
      <w:divBdr>
        <w:top w:val="none" w:sz="0" w:space="0" w:color="auto"/>
        <w:left w:val="none" w:sz="0" w:space="0" w:color="auto"/>
        <w:bottom w:val="none" w:sz="0" w:space="0" w:color="auto"/>
        <w:right w:val="none" w:sz="0" w:space="0" w:color="auto"/>
      </w:divBdr>
    </w:div>
    <w:div w:id="1278607367">
      <w:bodyDiv w:val="1"/>
      <w:marLeft w:val="0"/>
      <w:marRight w:val="0"/>
      <w:marTop w:val="0"/>
      <w:marBottom w:val="0"/>
      <w:divBdr>
        <w:top w:val="none" w:sz="0" w:space="0" w:color="auto"/>
        <w:left w:val="none" w:sz="0" w:space="0" w:color="auto"/>
        <w:bottom w:val="none" w:sz="0" w:space="0" w:color="auto"/>
        <w:right w:val="none" w:sz="0" w:space="0" w:color="auto"/>
      </w:divBdr>
    </w:div>
    <w:div w:id="1785881819">
      <w:bodyDiv w:val="1"/>
      <w:marLeft w:val="0"/>
      <w:marRight w:val="0"/>
      <w:marTop w:val="0"/>
      <w:marBottom w:val="0"/>
      <w:divBdr>
        <w:top w:val="none" w:sz="0" w:space="0" w:color="auto"/>
        <w:left w:val="none" w:sz="0" w:space="0" w:color="auto"/>
        <w:bottom w:val="none" w:sz="0" w:space="0" w:color="auto"/>
        <w:right w:val="none" w:sz="0" w:space="0" w:color="auto"/>
      </w:divBdr>
      <w:divsChild>
        <w:div w:id="1312708162">
          <w:marLeft w:val="336"/>
          <w:marRight w:val="0"/>
          <w:marTop w:val="120"/>
          <w:marBottom w:val="312"/>
          <w:divBdr>
            <w:top w:val="none" w:sz="0" w:space="0" w:color="auto"/>
            <w:left w:val="none" w:sz="0" w:space="0" w:color="auto"/>
            <w:bottom w:val="none" w:sz="0" w:space="0" w:color="auto"/>
            <w:right w:val="none" w:sz="0" w:space="0" w:color="auto"/>
          </w:divBdr>
          <w:divsChild>
            <w:div w:id="125639734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94985569">
          <w:marLeft w:val="336"/>
          <w:marRight w:val="0"/>
          <w:marTop w:val="120"/>
          <w:marBottom w:val="312"/>
          <w:divBdr>
            <w:top w:val="none" w:sz="0" w:space="0" w:color="auto"/>
            <w:left w:val="none" w:sz="0" w:space="0" w:color="auto"/>
            <w:bottom w:val="none" w:sz="0" w:space="0" w:color="auto"/>
            <w:right w:val="none" w:sz="0" w:space="0" w:color="auto"/>
          </w:divBdr>
          <w:divsChild>
            <w:div w:id="83742915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hyperlink" Target="https://ru.wikipedia.org/wiki/%D0%9E%D0%B1%D1%83%D0%B2%D1%8C" TargetMode="Externa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hyperlink" Target="https://ru.wikipedia.org/wiki/%D0%9F%D0%BE%D0%B4%D0%BE%D1%88%D0%B2%D0%B0" TargetMode="External"/><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hyperlink" Target="https://ru.wikipedia.org/wiki/%D0%A1%D0%B0%D0%BD%D1%82%D0%B8%D0%BC%D0%B5%D1%82%D1%80" TargetMode="External"/><Relationship Id="rId63" Type="http://schemas.openxmlformats.org/officeDocument/2006/relationships/hyperlink" Target="https://ru.wikipedia.org/wiki/%D0%98%D0%B7%D0%BC%D0%B5%D1%80%D0%B8%D1%82%D0%B5%D0%BB%D1%8C%D0%BD%D1%8B%D0%B9_%D0%B8%D0%BD%D1%81%D1%82%D1%80%D1%83%D0%BC%D0%B5%D0%BD%D1%82" TargetMode="External"/><Relationship Id="rId68" Type="http://schemas.openxmlformats.org/officeDocument/2006/relationships/hyperlink" Target="https://ru.wikipedia.org/wiki/%D0%A1%D0%BF%D0%B8%D1%80%D0%B0%D0%BB%D1%8C" TargetMode="External"/><Relationship Id="rId76" Type="http://schemas.openxmlformats.org/officeDocument/2006/relationships/hyperlink" Target="https://ru.wikipedia.org/wiki/%D0%9D%D0%B5%D0%BC%D0%B5%D1%86%D0%BA%D0%B8%D0%B9_%D1%8F%D0%B7%D1%8B%D0%BA" TargetMode="External"/><Relationship Id="rId84" Type="http://schemas.openxmlformats.org/officeDocument/2006/relationships/image" Target="media/image49.jpeg"/><Relationship Id="rId7" Type="http://schemas.openxmlformats.org/officeDocument/2006/relationships/image" Target="media/image2.png"/><Relationship Id="rId71" Type="http://schemas.openxmlformats.org/officeDocument/2006/relationships/hyperlink" Target="https://ru.wikipedia.org/wiki/%D0%98%D0%B7%D0%BC%D0%B5%D1%80%D0%B8%D1%82%D0%B5%D0%BB%D1%8C%D0%BD%D1%8B%D0%B9_%D0%BF%D1%80%D0%B8%D0%B1%D0%BE%D1%80" TargetMode="External"/><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hyperlink" Target="https://ru.wikipedia.org/wiki/%D0%9D%D0%BE%D0%B3%D0%B0_%D1%87%D0%B5%D0%BB%D0%BE%D0%B2%D0%B5%D0%BA%D0%B0" TargetMode="External"/><Relationship Id="rId45" Type="http://schemas.openxmlformats.org/officeDocument/2006/relationships/hyperlink" Target="https://ru.wikipedia.org/wiki/%D0%A1%D1%82%D0%B0%D0%BB%D1%8C" TargetMode="External"/><Relationship Id="rId53" Type="http://schemas.openxmlformats.org/officeDocument/2006/relationships/image" Target="media/image40.jpeg"/><Relationship Id="rId58" Type="http://schemas.openxmlformats.org/officeDocument/2006/relationships/image" Target="media/image41.jpeg"/><Relationship Id="rId66" Type="http://schemas.openxmlformats.org/officeDocument/2006/relationships/hyperlink" Target="https://ru.wikipedia.org/wiki/%D0%9F%D0%B0%D1%80%D0%B0%D0%B1%D0%BE%D0%BB%D0%B0" TargetMode="External"/><Relationship Id="rId74" Type="http://schemas.openxmlformats.org/officeDocument/2006/relationships/image" Target="media/image44.png"/><Relationship Id="rId79" Type="http://schemas.openxmlformats.org/officeDocument/2006/relationships/hyperlink" Target="https://ru.wikipedia.org/wiki/%D0%94%D1%8E%D0%B9%D0%BC" TargetMode="External"/><Relationship Id="rId5" Type="http://schemas.openxmlformats.org/officeDocument/2006/relationships/hyperlink" Target="http://obuv-svoimi-rukami.ru/userfiles/upload/images/tools/IMG_0040.JPG" TargetMode="External"/><Relationship Id="rId61" Type="http://schemas.openxmlformats.org/officeDocument/2006/relationships/hyperlink" Target="https://ru.wikipedia.org/wiki/%D0%9C%D0%B5%D1%80%D0%B0_%D1%84%D0%B8%D0%B7%D0%B8%D1%87%D0%B5%D1%81%D0%BA%D0%BE%D0%B9_%D0%B2%D0%B5%D0%BB%D0%B8%D1%87%D0%B8%D0%BD%D1%8B" TargetMode="External"/><Relationship Id="rId82" Type="http://schemas.openxmlformats.org/officeDocument/2006/relationships/image" Target="media/image47.jpe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hyperlink" Target="https://ru.wikipedia.org/wiki/%D0%9E%D0%B1%D1%83%D0%B2%D0%BD%D0%B0%D1%8F_%D0%BA%D0%BE%D0%BB%D0%BE%D0%B4%D0%BA%D0%B0" TargetMode="External"/><Relationship Id="rId48" Type="http://schemas.openxmlformats.org/officeDocument/2006/relationships/image" Target="media/image35.png"/><Relationship Id="rId56" Type="http://schemas.openxmlformats.org/officeDocument/2006/relationships/hyperlink" Target="https://ru.wikipedia.org/wiki/%D0%9C%D0%B8%D0%BB%D0%BB%D0%B8%D0%BC%D0%B5%D1%82%D1%80" TargetMode="External"/><Relationship Id="rId64" Type="http://schemas.openxmlformats.org/officeDocument/2006/relationships/hyperlink" Target="https://ru.wikipedia.org/wiki/%D0%9A%D1%80%D0%B8%D0%B2%D0%B0%D1%8F" TargetMode="External"/><Relationship Id="rId69" Type="http://schemas.openxmlformats.org/officeDocument/2006/relationships/hyperlink" Target="https://ru.wikipedia.org/wiki/%D0%92%D1%8B%D0%BA%D1%80%D0%BE%D0%B9%D0%BA%D0%B0" TargetMode="External"/><Relationship Id="rId77" Type="http://schemas.openxmlformats.org/officeDocument/2006/relationships/hyperlink" Target="https://ru.wikipedia.org/wiki/%D0%98%D0%B7%D0%BC%D0%B5%D1%80%D0%B8%D1%82%D0%B5%D0%BB%D1%8C%D0%BD%D1%8B%D0%B9_%D0%BF%D1%80%D0%B8%D0%B1%D0%BE%D1%80" TargetMode="External"/><Relationship Id="rId8" Type="http://schemas.openxmlformats.org/officeDocument/2006/relationships/image" Target="media/image3.jpeg"/><Relationship Id="rId51" Type="http://schemas.openxmlformats.org/officeDocument/2006/relationships/image" Target="media/image38.jpeg"/><Relationship Id="rId72" Type="http://schemas.openxmlformats.org/officeDocument/2006/relationships/hyperlink" Target="https://ru.wikipedia.org/wiki/%D0%A2%D0%BE%D0%BB%D1%89%D0%B8%D0%BD%D0%B0" TargetMode="External"/><Relationship Id="rId80" Type="http://schemas.openxmlformats.org/officeDocument/2006/relationships/image" Target="media/image46.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hyperlink" Target="https://ru.wikipedia.org/wiki/%D0%A1%D1%82%D0%BE%D0%BF%D0%B0" TargetMode="External"/><Relationship Id="rId59" Type="http://schemas.openxmlformats.org/officeDocument/2006/relationships/hyperlink" Target="https://ru.wikipedia.org/wiki/%D0%9B%D0%B8%D0%BD%D0%B5%D0%B9%D0%BA%D0%B0" TargetMode="External"/><Relationship Id="rId67" Type="http://schemas.openxmlformats.org/officeDocument/2006/relationships/hyperlink" Target="https://ru.wikipedia.org/wiki/%D0%93%D0%B8%D0%BF%D0%B5%D1%80%D0%B1%D0%BE%D0%BB%D0%B0_(%D0%BC%D0%B0%D1%82%D0%B5%D0%BC%D0%B0%D1%82%D0%B8%D0%BA%D0%B0)" TargetMode="External"/><Relationship Id="rId20" Type="http://schemas.openxmlformats.org/officeDocument/2006/relationships/image" Target="media/image15.png"/><Relationship Id="rId41" Type="http://schemas.openxmlformats.org/officeDocument/2006/relationships/hyperlink" Target="https://ru.wiktionary.org/wiki/%D0%BF%D0%BE%D1%80%D1%82%D0%B0%D1%82%D0%B8%D0%B2%D0%BD%D1%8B%D0%B9" TargetMode="External"/><Relationship Id="rId54" Type="http://schemas.openxmlformats.org/officeDocument/2006/relationships/hyperlink" Target="https://ru.wikipedia.org/wiki/%D0%A1%D1%80%D0%B5%D0%B4%D1%81%D1%82%D0%B2%D0%BE_%D0%B8%D0%B7%D0%BC%D0%B5%D1%80%D0%B5%D0%BD%D0%B8%D0%B9" TargetMode="External"/><Relationship Id="rId62" Type="http://schemas.openxmlformats.org/officeDocument/2006/relationships/image" Target="media/image42.jpeg"/><Relationship Id="rId70" Type="http://schemas.openxmlformats.org/officeDocument/2006/relationships/hyperlink" Target="https://ru.wikipedia.org/wiki/%D0%9E%D0%B4%D0%B5%D0%B6%D0%B4%D0%B0" TargetMode="External"/><Relationship Id="rId75" Type="http://schemas.openxmlformats.org/officeDocument/2006/relationships/image" Target="media/image45.jpeg"/><Relationship Id="rId83"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36.jpeg"/><Relationship Id="rId57" Type="http://schemas.openxmlformats.org/officeDocument/2006/relationships/hyperlink" Target="https://ru.wikipedia.org/wiki/%D0%94%D1%8E%D0%B9%D0%BC" TargetMode="External"/><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hyperlink" Target="https://ru.wikipedia.org/wiki/%D0%A7%D1%83%D0%B3%D1%83%D0%BD" TargetMode="External"/><Relationship Id="rId52" Type="http://schemas.openxmlformats.org/officeDocument/2006/relationships/image" Target="media/image39.jpeg"/><Relationship Id="rId60" Type="http://schemas.openxmlformats.org/officeDocument/2006/relationships/hyperlink" Target="https://ru.wikipedia.org/wiki/%D0%AF%D1%80%D0%B4" TargetMode="External"/><Relationship Id="rId65" Type="http://schemas.openxmlformats.org/officeDocument/2006/relationships/hyperlink" Target="https://ru.wikipedia.org/wiki/%D0%AD%D0%BB%D0%BB%D0%B8%D0%BF%D1%81" TargetMode="External"/><Relationship Id="rId73" Type="http://schemas.openxmlformats.org/officeDocument/2006/relationships/image" Target="media/image43.jpeg"/><Relationship Id="rId78" Type="http://schemas.openxmlformats.org/officeDocument/2006/relationships/hyperlink" Target="https://ru.wikipedia.org/wiki/%D0%9D%D0%BE%D0%BD%D0%B8%D1%83%D1%81" TargetMode="External"/><Relationship Id="rId81" Type="http://schemas.openxmlformats.org/officeDocument/2006/relationships/hyperlink" Target="https://ru.wikipedia.org/wiki/%D0%9D%D0%BE%D0%BD%D0%B8%D1%83%D1%81" TargetMode="External"/><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910</TotalTime>
  <Pages>1</Pages>
  <Words>6859</Words>
  <Characters>39102</Characters>
  <Application>Microsoft Office Word</Application>
  <DocSecurity>0</DocSecurity>
  <Lines>325</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45870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dc:creator>
  <cp:keywords/>
  <dc:description/>
  <cp:lastModifiedBy>Ольга</cp:lastModifiedBy>
  <cp:revision>79</cp:revision>
  <dcterms:created xsi:type="dcterms:W3CDTF">2020-04-13T19:34:00Z</dcterms:created>
  <dcterms:modified xsi:type="dcterms:W3CDTF">2020-06-08T10:28:00Z</dcterms:modified>
</cp:coreProperties>
</file>